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4E78D" w14:textId="77777777" w:rsidR="009F1578" w:rsidRPr="000A429E" w:rsidRDefault="009F1578" w:rsidP="009F1578">
      <w:pPr>
        <w:spacing w:after="0" w:line="240" w:lineRule="auto"/>
        <w:rPr>
          <w:rFonts w:ascii="Arial" w:eastAsia="Times New Roman" w:hAnsi="Arial" w:cs="Arial"/>
          <w:b/>
          <w:lang w:eastAsia="sl-SI"/>
        </w:rPr>
      </w:pPr>
      <w:r w:rsidRPr="000A429E">
        <w:rPr>
          <w:rFonts w:ascii="Arial" w:eastAsia="Times New Roman" w:hAnsi="Arial" w:cs="Arial"/>
          <w:b/>
          <w:lang w:eastAsia="sl-SI"/>
        </w:rPr>
        <w:t>OBČINA RENČE-VOGRSKO</w:t>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t xml:space="preserve">        </w:t>
      </w:r>
      <w:r w:rsidR="00B46B44">
        <w:rPr>
          <w:rFonts w:ascii="Arial" w:eastAsia="Times New Roman" w:hAnsi="Arial" w:cs="Arial"/>
          <w:b/>
          <w:lang w:eastAsia="sl-SI"/>
        </w:rPr>
        <w:t xml:space="preserve">DRUGO </w:t>
      </w:r>
      <w:r w:rsidRPr="000A429E">
        <w:rPr>
          <w:rFonts w:ascii="Arial" w:eastAsia="Times New Roman" w:hAnsi="Arial" w:cs="Arial"/>
          <w:b/>
          <w:lang w:eastAsia="sl-SI"/>
        </w:rPr>
        <w:t xml:space="preserve"> BRANJE        OBČINSKI SVET</w:t>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lang w:eastAsia="sl-SI"/>
        </w:rPr>
        <w:tab/>
      </w:r>
      <w:r w:rsidRPr="000A429E">
        <w:rPr>
          <w:rFonts w:ascii="Arial" w:eastAsia="Times New Roman" w:hAnsi="Arial" w:cs="Arial"/>
          <w:b/>
          <w:color w:val="00CCFF"/>
          <w:lang w:eastAsia="sl-SI"/>
        </w:rPr>
        <w:t xml:space="preserve">                                </w:t>
      </w:r>
    </w:p>
    <w:p w14:paraId="4803D02F" w14:textId="77777777" w:rsidR="009F1578" w:rsidRPr="000A429E" w:rsidRDefault="009F1578" w:rsidP="009F1578">
      <w:pPr>
        <w:spacing w:after="0" w:line="240" w:lineRule="auto"/>
        <w:ind w:left="3540" w:firstLine="708"/>
        <w:jc w:val="both"/>
        <w:rPr>
          <w:rFonts w:ascii="Arial" w:eastAsia="Times New Roman" w:hAnsi="Arial" w:cs="Arial"/>
          <w:color w:val="FF0000"/>
          <w:lang w:eastAsia="sl-SI"/>
        </w:rPr>
      </w:pPr>
    </w:p>
    <w:p w14:paraId="55566B3F" w14:textId="77777777" w:rsidR="009F1578" w:rsidRPr="000A429E" w:rsidRDefault="009F1578" w:rsidP="009F1578">
      <w:pPr>
        <w:spacing w:after="0" w:line="240" w:lineRule="auto"/>
        <w:ind w:left="3540" w:firstLine="708"/>
        <w:jc w:val="both"/>
        <w:rPr>
          <w:rFonts w:ascii="Arial" w:eastAsia="Times New Roman" w:hAnsi="Arial" w:cs="Arial"/>
          <w:color w:val="FF0000"/>
          <w:lang w:eastAsia="sl-SI"/>
        </w:rPr>
      </w:pPr>
    </w:p>
    <w:p w14:paraId="6F5D375C" w14:textId="77777777" w:rsidR="009F1578" w:rsidRPr="000A429E" w:rsidRDefault="009F1578" w:rsidP="009F1578">
      <w:pPr>
        <w:spacing w:after="0" w:line="240" w:lineRule="auto"/>
        <w:jc w:val="both"/>
        <w:rPr>
          <w:rFonts w:ascii="Arial" w:eastAsia="Times New Roman" w:hAnsi="Arial" w:cs="Arial"/>
          <w:color w:val="FF0000"/>
          <w:lang w:eastAsia="sl-SI"/>
        </w:rPr>
      </w:pPr>
      <w:r w:rsidRPr="000A429E">
        <w:rPr>
          <w:rFonts w:ascii="Arial" w:eastAsia="Times New Roman" w:hAnsi="Arial" w:cs="Arial"/>
          <w:i/>
          <w:u w:val="single"/>
          <w:lang w:eastAsia="sl-SI"/>
        </w:rPr>
        <w:t>NASLOV:</w:t>
      </w:r>
      <w:r w:rsidRPr="000A429E">
        <w:rPr>
          <w:rFonts w:ascii="Arial" w:eastAsia="Times New Roman" w:hAnsi="Arial" w:cs="Arial"/>
          <w:lang w:eastAsia="sl-SI"/>
        </w:rPr>
        <w:t xml:space="preserve">  </w:t>
      </w:r>
    </w:p>
    <w:p w14:paraId="6621BEB4" w14:textId="77777777" w:rsidR="009F1578" w:rsidRPr="000A429E" w:rsidRDefault="009F1578" w:rsidP="009F1578">
      <w:pPr>
        <w:spacing w:after="0" w:line="240" w:lineRule="auto"/>
        <w:jc w:val="both"/>
        <w:rPr>
          <w:rFonts w:ascii="Arial" w:eastAsia="Times New Roman" w:hAnsi="Arial" w:cs="Arial"/>
          <w:b/>
          <w:color w:val="000000"/>
          <w:lang w:eastAsia="sl-SI"/>
        </w:rPr>
      </w:pPr>
      <w:r w:rsidRPr="000A429E">
        <w:rPr>
          <w:rFonts w:ascii="Arial" w:eastAsia="Times New Roman" w:hAnsi="Arial" w:cs="Arial"/>
          <w:b/>
          <w:color w:val="00CCFF"/>
          <w:lang w:eastAsia="sl-SI"/>
        </w:rPr>
        <w:t xml:space="preserve">                        </w:t>
      </w:r>
    </w:p>
    <w:p w14:paraId="379DEA04" w14:textId="77777777" w:rsidR="009F1578" w:rsidRPr="000A429E" w:rsidRDefault="009F1578" w:rsidP="009F1578">
      <w:pPr>
        <w:spacing w:after="0" w:line="240" w:lineRule="auto"/>
        <w:jc w:val="both"/>
        <w:rPr>
          <w:rFonts w:ascii="Arial" w:eastAsia="Times New Roman" w:hAnsi="Arial" w:cs="Arial"/>
          <w:b/>
          <w:bCs/>
          <w:i/>
          <w:u w:val="single"/>
          <w:lang w:eastAsia="sl-SI"/>
        </w:rPr>
      </w:pPr>
      <w:r w:rsidRPr="000A429E">
        <w:rPr>
          <w:rFonts w:ascii="Arial" w:eastAsia="Times New Roman" w:hAnsi="Arial" w:cs="Arial"/>
          <w:b/>
          <w:bCs/>
          <w:lang w:eastAsia="sl-SI"/>
        </w:rPr>
        <w:t xml:space="preserve">ODLOK O SPREMEMBAH IN DOPOLNITVAH ODLOKA O USTANOVITVI </w:t>
      </w:r>
      <w:bookmarkStart w:id="0" w:name="_Hlk515543317"/>
      <w:r w:rsidRPr="000A429E">
        <w:rPr>
          <w:rFonts w:ascii="Arial" w:eastAsia="Times New Roman" w:hAnsi="Arial" w:cs="Arial"/>
          <w:b/>
          <w:bCs/>
          <w:lang w:eastAsia="sl-SI"/>
        </w:rPr>
        <w:t xml:space="preserve">JAVNEGA ZAVODA GORIŠKA KNJIŽNICA FRANCETA BEVKA NOVA GORICA </w:t>
      </w:r>
      <w:bookmarkEnd w:id="0"/>
    </w:p>
    <w:p w14:paraId="40276123" w14:textId="77777777" w:rsidR="009F1578" w:rsidRPr="000A429E" w:rsidRDefault="009F1578" w:rsidP="009F1578">
      <w:pPr>
        <w:spacing w:after="0" w:line="240" w:lineRule="auto"/>
        <w:rPr>
          <w:rFonts w:ascii="Arial" w:eastAsia="Times New Roman" w:hAnsi="Arial" w:cs="Arial"/>
          <w:i/>
          <w:u w:val="single"/>
          <w:lang w:eastAsia="sl-SI"/>
        </w:rPr>
      </w:pPr>
    </w:p>
    <w:p w14:paraId="41C652B5" w14:textId="77777777" w:rsidR="009F1578" w:rsidRPr="000A429E" w:rsidRDefault="009F1578" w:rsidP="009F1578">
      <w:pPr>
        <w:spacing w:after="0" w:line="240" w:lineRule="auto"/>
        <w:jc w:val="both"/>
        <w:rPr>
          <w:rFonts w:ascii="Arial" w:eastAsia="Times New Roman" w:hAnsi="Arial" w:cs="Arial"/>
          <w:color w:val="FF0000"/>
          <w:lang w:eastAsia="sl-SI"/>
        </w:rPr>
      </w:pPr>
      <w:r w:rsidRPr="000A429E">
        <w:rPr>
          <w:rFonts w:ascii="Arial" w:eastAsia="Times New Roman" w:hAnsi="Arial" w:cs="Arial"/>
          <w:i/>
          <w:u w:val="single"/>
          <w:lang w:eastAsia="sl-SI"/>
        </w:rPr>
        <w:t>PRAVNA PODLAGA:</w:t>
      </w:r>
      <w:r w:rsidRPr="000A429E">
        <w:rPr>
          <w:rFonts w:ascii="Arial" w:eastAsia="Times New Roman" w:hAnsi="Arial" w:cs="Arial"/>
          <w:lang w:eastAsia="sl-SI"/>
        </w:rPr>
        <w:t xml:space="preserve">  </w:t>
      </w:r>
    </w:p>
    <w:p w14:paraId="705FBF2B" w14:textId="77777777" w:rsidR="009F1578" w:rsidRPr="000A429E" w:rsidRDefault="009F1578" w:rsidP="009F1578">
      <w:pPr>
        <w:spacing w:after="0" w:line="240" w:lineRule="auto"/>
        <w:jc w:val="both"/>
        <w:rPr>
          <w:rFonts w:ascii="Arial" w:eastAsia="Times New Roman" w:hAnsi="Arial" w:cs="Arial"/>
          <w:lang w:eastAsia="sl-SI"/>
        </w:rPr>
      </w:pPr>
    </w:p>
    <w:p w14:paraId="2435D786" w14:textId="77777777" w:rsidR="009F1578" w:rsidRPr="000A429E" w:rsidRDefault="009F1578" w:rsidP="009F1578">
      <w:pPr>
        <w:numPr>
          <w:ilvl w:val="0"/>
          <w:numId w:val="1"/>
        </w:numPr>
        <w:spacing w:after="0" w:line="240" w:lineRule="auto"/>
        <w:jc w:val="both"/>
        <w:rPr>
          <w:rFonts w:ascii="Arial" w:eastAsia="Times New Roman" w:hAnsi="Arial" w:cs="Arial"/>
          <w:lang w:eastAsia="sl-SI"/>
        </w:rPr>
      </w:pPr>
      <w:r w:rsidRPr="000A429E">
        <w:rPr>
          <w:rFonts w:ascii="Arial" w:eastAsia="Times New Roman" w:hAnsi="Arial" w:cs="Arial"/>
          <w:lang w:eastAsia="sl-SI"/>
        </w:rPr>
        <w:t xml:space="preserve">20. člen Zakona o knjižničarstvu (Uradni list RS, št. 87/01, 96/02 – ZUJIK in 92/15) </w:t>
      </w:r>
    </w:p>
    <w:p w14:paraId="4099EFBE" w14:textId="77777777" w:rsidR="00C10D78" w:rsidRPr="000A429E" w:rsidRDefault="00C10D78" w:rsidP="009F1578">
      <w:pPr>
        <w:numPr>
          <w:ilvl w:val="0"/>
          <w:numId w:val="1"/>
        </w:numPr>
        <w:spacing w:after="0" w:line="240" w:lineRule="auto"/>
        <w:jc w:val="both"/>
        <w:rPr>
          <w:rFonts w:ascii="Arial" w:eastAsia="Times New Roman" w:hAnsi="Arial" w:cs="Arial"/>
          <w:lang w:eastAsia="sl-SI"/>
        </w:rPr>
      </w:pPr>
      <w:r w:rsidRPr="000A429E">
        <w:rPr>
          <w:rFonts w:ascii="Arial" w:eastAsia="Times New Roman" w:hAnsi="Arial" w:cs="Arial"/>
          <w:lang w:eastAsia="sl-SI"/>
        </w:rPr>
        <w:t xml:space="preserve">Zakon o uresničevanju javnega interesa za kulturo (Uradni list RS, št. 77/07 – uradno prečiščeno besedilo, 56/08, 4/10, 20/11, 111/13, 68/16, 61/17, 21/18 – </w:t>
      </w:r>
      <w:proofErr w:type="spellStart"/>
      <w:r w:rsidRPr="000A429E">
        <w:rPr>
          <w:rFonts w:ascii="Arial" w:eastAsia="Times New Roman" w:hAnsi="Arial" w:cs="Arial"/>
          <w:lang w:eastAsia="sl-SI"/>
        </w:rPr>
        <w:t>ZNOrg</w:t>
      </w:r>
      <w:proofErr w:type="spellEnd"/>
      <w:r w:rsidRPr="000A429E">
        <w:rPr>
          <w:rFonts w:ascii="Arial" w:eastAsia="Times New Roman" w:hAnsi="Arial" w:cs="Arial"/>
          <w:lang w:eastAsia="sl-SI"/>
        </w:rPr>
        <w:t xml:space="preserve">, 3/22 – </w:t>
      </w:r>
      <w:proofErr w:type="spellStart"/>
      <w:r w:rsidRPr="000A429E">
        <w:rPr>
          <w:rFonts w:ascii="Arial" w:eastAsia="Times New Roman" w:hAnsi="Arial" w:cs="Arial"/>
          <w:lang w:eastAsia="sl-SI"/>
        </w:rPr>
        <w:t>ZDeb</w:t>
      </w:r>
      <w:proofErr w:type="spellEnd"/>
      <w:r w:rsidRPr="000A429E">
        <w:rPr>
          <w:rFonts w:ascii="Arial" w:eastAsia="Times New Roman" w:hAnsi="Arial" w:cs="Arial"/>
          <w:lang w:eastAsia="sl-SI"/>
        </w:rPr>
        <w:t xml:space="preserve"> in 105/22 – ZZNŠPP)</w:t>
      </w:r>
    </w:p>
    <w:p w14:paraId="6C8F3179" w14:textId="77777777" w:rsidR="009F1578" w:rsidRPr="000A429E" w:rsidRDefault="009F1578" w:rsidP="009F1578">
      <w:pPr>
        <w:numPr>
          <w:ilvl w:val="0"/>
          <w:numId w:val="1"/>
        </w:numPr>
        <w:spacing w:after="0" w:line="240" w:lineRule="auto"/>
        <w:jc w:val="both"/>
        <w:rPr>
          <w:rFonts w:ascii="Arial" w:eastAsia="Times New Roman" w:hAnsi="Arial" w:cs="Arial"/>
          <w:lang w:eastAsia="sl-SI"/>
        </w:rPr>
      </w:pPr>
      <w:r w:rsidRPr="000A429E">
        <w:rPr>
          <w:rFonts w:ascii="Arial" w:eastAsia="Times New Roman" w:hAnsi="Arial" w:cs="Arial"/>
          <w:lang w:eastAsia="sl-SI"/>
        </w:rPr>
        <w:t>18. člen Statuta Občine Renče-Vogrsko (Uradni list RS, št. 22/12 – uradno prečiščeno besedilo, 88/15 in 14/18).</w:t>
      </w:r>
    </w:p>
    <w:p w14:paraId="4C69ECE9" w14:textId="77777777" w:rsidR="009F1578" w:rsidRPr="000A429E" w:rsidRDefault="009F1578" w:rsidP="009F1578">
      <w:pPr>
        <w:spacing w:after="0" w:line="240" w:lineRule="auto"/>
        <w:rPr>
          <w:rFonts w:ascii="Arial" w:eastAsia="Times New Roman" w:hAnsi="Arial" w:cs="Arial"/>
          <w:i/>
          <w:u w:val="single"/>
          <w:lang w:eastAsia="sl-SI"/>
        </w:rPr>
      </w:pPr>
    </w:p>
    <w:p w14:paraId="16B28D86" w14:textId="77777777" w:rsidR="009F1578" w:rsidRPr="000A429E" w:rsidRDefault="009F1578" w:rsidP="009F1578">
      <w:pPr>
        <w:spacing w:after="0" w:line="240" w:lineRule="auto"/>
        <w:jc w:val="both"/>
        <w:rPr>
          <w:rFonts w:ascii="Arial" w:eastAsia="Times New Roman" w:hAnsi="Arial" w:cs="Arial"/>
          <w:i/>
          <w:u w:val="single"/>
          <w:lang w:eastAsia="sl-SI"/>
        </w:rPr>
      </w:pPr>
    </w:p>
    <w:p w14:paraId="5AEC1037" w14:textId="77777777" w:rsidR="009F1578" w:rsidRPr="000A429E" w:rsidRDefault="009F1578" w:rsidP="009F1578">
      <w:pPr>
        <w:spacing w:after="0" w:line="240" w:lineRule="auto"/>
        <w:jc w:val="both"/>
        <w:rPr>
          <w:rFonts w:ascii="Arial" w:eastAsia="Times New Roman" w:hAnsi="Arial" w:cs="Arial"/>
          <w:color w:val="FF0000"/>
          <w:lang w:eastAsia="sl-SI"/>
        </w:rPr>
      </w:pPr>
      <w:r w:rsidRPr="000A429E">
        <w:rPr>
          <w:rFonts w:ascii="Arial" w:eastAsia="Times New Roman" w:hAnsi="Arial" w:cs="Arial"/>
          <w:i/>
          <w:u w:val="single"/>
          <w:lang w:eastAsia="sl-SI"/>
        </w:rPr>
        <w:t>PREDLAGATELJ:</w:t>
      </w:r>
      <w:r w:rsidRPr="000A429E">
        <w:rPr>
          <w:rFonts w:ascii="Arial" w:eastAsia="Times New Roman" w:hAnsi="Arial" w:cs="Arial"/>
          <w:lang w:eastAsia="sl-SI"/>
        </w:rPr>
        <w:t xml:space="preserve">  </w:t>
      </w:r>
    </w:p>
    <w:p w14:paraId="2D36F336" w14:textId="77777777" w:rsidR="009F1578" w:rsidRPr="000A429E" w:rsidRDefault="009F1578" w:rsidP="009F1578">
      <w:pPr>
        <w:spacing w:after="0" w:line="240" w:lineRule="auto"/>
        <w:rPr>
          <w:rFonts w:ascii="Arial" w:eastAsia="Times New Roman" w:hAnsi="Arial" w:cs="Arial"/>
          <w:lang w:eastAsia="sl-SI"/>
        </w:rPr>
      </w:pPr>
    </w:p>
    <w:p w14:paraId="301D214E" w14:textId="77777777" w:rsidR="009F1578" w:rsidRPr="000A429E" w:rsidRDefault="009F1578" w:rsidP="009F1578">
      <w:pPr>
        <w:spacing w:after="0" w:line="240" w:lineRule="auto"/>
        <w:rPr>
          <w:rFonts w:ascii="Arial" w:eastAsia="Times New Roman" w:hAnsi="Arial" w:cs="Arial"/>
          <w:lang w:eastAsia="sl-SI"/>
        </w:rPr>
      </w:pPr>
      <w:r w:rsidRPr="000A429E">
        <w:rPr>
          <w:rFonts w:ascii="Arial" w:eastAsia="Times New Roman" w:hAnsi="Arial" w:cs="Arial"/>
          <w:lang w:eastAsia="sl-SI"/>
        </w:rPr>
        <w:t>Župan</w:t>
      </w:r>
    </w:p>
    <w:p w14:paraId="68937A23" w14:textId="77777777" w:rsidR="009F1578" w:rsidRPr="000A429E" w:rsidRDefault="009F1578" w:rsidP="009F1578">
      <w:pPr>
        <w:spacing w:after="0" w:line="240" w:lineRule="auto"/>
        <w:rPr>
          <w:rFonts w:ascii="Arial" w:eastAsia="Times New Roman" w:hAnsi="Arial" w:cs="Arial"/>
          <w:lang w:eastAsia="sl-SI"/>
        </w:rPr>
      </w:pPr>
    </w:p>
    <w:p w14:paraId="7CC17185" w14:textId="77777777" w:rsidR="009F1578" w:rsidRPr="000A429E" w:rsidRDefault="009F1578" w:rsidP="009F1578">
      <w:pPr>
        <w:spacing w:after="0" w:line="240" w:lineRule="auto"/>
        <w:rPr>
          <w:rFonts w:ascii="Arial" w:eastAsia="Times New Roman" w:hAnsi="Arial" w:cs="Arial"/>
          <w:i/>
          <w:u w:val="single"/>
          <w:lang w:eastAsia="sl-SI"/>
        </w:rPr>
      </w:pPr>
    </w:p>
    <w:p w14:paraId="242CEF3C" w14:textId="77777777" w:rsidR="009F1578" w:rsidRPr="000A429E" w:rsidRDefault="009F1578" w:rsidP="009F1578">
      <w:pPr>
        <w:spacing w:after="0" w:line="240" w:lineRule="auto"/>
        <w:rPr>
          <w:rFonts w:ascii="Arial" w:eastAsia="Times New Roman" w:hAnsi="Arial" w:cs="Arial"/>
          <w:lang w:eastAsia="sl-SI"/>
        </w:rPr>
      </w:pPr>
      <w:r w:rsidRPr="000A429E">
        <w:rPr>
          <w:rFonts w:ascii="Arial" w:eastAsia="Times New Roman" w:hAnsi="Arial" w:cs="Arial"/>
          <w:i/>
          <w:u w:val="single"/>
          <w:lang w:eastAsia="sl-SI"/>
        </w:rPr>
        <w:t>PRIPRAVLJALEC:</w:t>
      </w:r>
      <w:r w:rsidRPr="000A429E">
        <w:rPr>
          <w:rFonts w:ascii="Arial" w:eastAsia="Times New Roman" w:hAnsi="Arial" w:cs="Arial"/>
          <w:lang w:eastAsia="sl-SI"/>
        </w:rPr>
        <w:t xml:space="preserve"> </w:t>
      </w:r>
    </w:p>
    <w:p w14:paraId="6AE28445" w14:textId="77777777" w:rsidR="009F1578" w:rsidRPr="000A429E" w:rsidRDefault="009F1578" w:rsidP="009F1578">
      <w:pPr>
        <w:spacing w:after="0" w:line="240" w:lineRule="auto"/>
        <w:rPr>
          <w:rFonts w:ascii="Arial" w:eastAsia="Times New Roman" w:hAnsi="Arial" w:cs="Arial"/>
          <w:lang w:eastAsia="sl-SI"/>
        </w:rPr>
      </w:pPr>
    </w:p>
    <w:p w14:paraId="0EF9431B" w14:textId="77777777" w:rsidR="009F1578" w:rsidRPr="000A429E" w:rsidRDefault="009F1578" w:rsidP="009F1578">
      <w:pPr>
        <w:spacing w:after="0" w:line="240" w:lineRule="auto"/>
        <w:rPr>
          <w:rFonts w:ascii="Arial" w:eastAsia="Times New Roman" w:hAnsi="Arial" w:cs="Arial"/>
          <w:lang w:eastAsia="sl-SI"/>
        </w:rPr>
      </w:pPr>
      <w:r w:rsidRPr="000A429E">
        <w:rPr>
          <w:rFonts w:ascii="Arial" w:eastAsia="Times New Roman" w:hAnsi="Arial" w:cs="Arial"/>
          <w:lang w:eastAsia="sl-SI"/>
        </w:rPr>
        <w:t xml:space="preserve">Župan, občinska uprava </w:t>
      </w:r>
    </w:p>
    <w:p w14:paraId="0B9015FD" w14:textId="77777777" w:rsidR="009F1578" w:rsidRPr="000A429E" w:rsidRDefault="009F1578" w:rsidP="009F1578">
      <w:pPr>
        <w:spacing w:after="0" w:line="240" w:lineRule="auto"/>
        <w:rPr>
          <w:rFonts w:ascii="Arial" w:eastAsia="Times New Roman" w:hAnsi="Arial" w:cs="Arial"/>
          <w:lang w:eastAsia="sl-SI"/>
        </w:rPr>
      </w:pPr>
    </w:p>
    <w:p w14:paraId="31A840B6" w14:textId="77777777" w:rsidR="009F1578" w:rsidRPr="000A429E" w:rsidRDefault="009F1578" w:rsidP="009F1578">
      <w:pPr>
        <w:spacing w:after="0" w:line="240" w:lineRule="auto"/>
        <w:rPr>
          <w:rFonts w:ascii="Arial" w:eastAsia="Times New Roman" w:hAnsi="Arial" w:cs="Arial"/>
          <w:i/>
          <w:u w:val="single"/>
          <w:lang w:eastAsia="sl-SI"/>
        </w:rPr>
      </w:pPr>
    </w:p>
    <w:p w14:paraId="1EC749A1" w14:textId="77777777" w:rsidR="009F1578" w:rsidRPr="000A429E" w:rsidRDefault="009F1578" w:rsidP="009F1578">
      <w:pPr>
        <w:spacing w:after="0" w:line="240" w:lineRule="auto"/>
        <w:rPr>
          <w:rFonts w:ascii="Arial" w:eastAsia="Times New Roman" w:hAnsi="Arial" w:cs="Arial"/>
          <w:i/>
          <w:u w:val="single"/>
          <w:lang w:eastAsia="sl-SI"/>
        </w:rPr>
      </w:pPr>
      <w:r w:rsidRPr="000A429E">
        <w:rPr>
          <w:rFonts w:ascii="Arial" w:eastAsia="Times New Roman" w:hAnsi="Arial" w:cs="Arial"/>
          <w:i/>
          <w:u w:val="single"/>
          <w:lang w:eastAsia="sl-SI"/>
        </w:rPr>
        <w:t xml:space="preserve">OBRAZLOŽITEV:  </w:t>
      </w:r>
    </w:p>
    <w:p w14:paraId="5E607237" w14:textId="77777777" w:rsidR="009F1578" w:rsidRPr="000A429E" w:rsidRDefault="009F1578" w:rsidP="009F1578">
      <w:pPr>
        <w:spacing w:after="0" w:line="240" w:lineRule="auto"/>
        <w:jc w:val="both"/>
        <w:rPr>
          <w:rFonts w:ascii="Arial" w:eastAsia="Times New Roman" w:hAnsi="Arial" w:cs="Arial"/>
          <w:lang w:eastAsia="sl-SI"/>
        </w:rPr>
      </w:pPr>
    </w:p>
    <w:p w14:paraId="350A81D2" w14:textId="77777777" w:rsidR="00C10D78" w:rsidRPr="000A429E" w:rsidRDefault="00C10D78" w:rsidP="009F1578">
      <w:pPr>
        <w:spacing w:after="0" w:line="240" w:lineRule="auto"/>
        <w:jc w:val="both"/>
        <w:rPr>
          <w:rFonts w:ascii="Arial" w:eastAsia="Times New Roman" w:hAnsi="Arial" w:cs="Arial"/>
          <w:lang w:eastAsia="sl-SI"/>
        </w:rPr>
      </w:pPr>
      <w:bookmarkStart w:id="1" w:name="_Hlk524947216"/>
      <w:r w:rsidRPr="000A429E">
        <w:rPr>
          <w:rFonts w:ascii="Arial" w:eastAsia="Times New Roman" w:hAnsi="Arial" w:cs="Arial"/>
          <w:lang w:eastAsia="sl-SI"/>
        </w:rPr>
        <w:t>Občinski svet Občine Renče-Vogrsko je dne 28. 2. 2023 na svoji 3. seji opravil prvo branje Odloka o spremembah in dopolnitvah Odloka o ustanovitvi javnega zavoda Goriška knjižnica Franceta Bevka Nova Gorica</w:t>
      </w:r>
      <w:r w:rsidR="00196273" w:rsidRPr="000A429E">
        <w:rPr>
          <w:rFonts w:ascii="Arial" w:eastAsia="Times New Roman" w:hAnsi="Arial" w:cs="Arial"/>
          <w:lang w:eastAsia="sl-SI"/>
        </w:rPr>
        <w:t xml:space="preserve"> (v nadaljevanju: odlok)</w:t>
      </w:r>
      <w:r w:rsidRPr="000A429E">
        <w:rPr>
          <w:rFonts w:ascii="Arial" w:eastAsia="Times New Roman" w:hAnsi="Arial" w:cs="Arial"/>
          <w:lang w:eastAsia="sl-SI"/>
        </w:rPr>
        <w:t>, katerega so v enakem besedilu v prvem branju obravnavale tudi vse ostale občine soustanoviteljice. V prvi obravnavi sta pripombe podal</w:t>
      </w:r>
      <w:r w:rsidR="00F53FBA" w:rsidRPr="000A429E">
        <w:rPr>
          <w:rFonts w:ascii="Arial" w:eastAsia="Times New Roman" w:hAnsi="Arial" w:cs="Arial"/>
          <w:lang w:eastAsia="sl-SI"/>
        </w:rPr>
        <w:t>a</w:t>
      </w:r>
      <w:r w:rsidRPr="000A429E">
        <w:rPr>
          <w:rFonts w:ascii="Arial" w:eastAsia="Times New Roman" w:hAnsi="Arial" w:cs="Arial"/>
          <w:lang w:eastAsia="sl-SI"/>
        </w:rPr>
        <w:t xml:space="preserve"> samo </w:t>
      </w:r>
      <w:r w:rsidR="00F53FBA" w:rsidRPr="000A429E">
        <w:rPr>
          <w:rFonts w:ascii="Arial" w:eastAsia="Times New Roman" w:hAnsi="Arial" w:cs="Arial"/>
          <w:lang w:eastAsia="sl-SI"/>
        </w:rPr>
        <w:t xml:space="preserve">občinska sveta </w:t>
      </w:r>
      <w:r w:rsidRPr="000A429E">
        <w:rPr>
          <w:rFonts w:ascii="Arial" w:eastAsia="Times New Roman" w:hAnsi="Arial" w:cs="Arial"/>
          <w:lang w:eastAsia="sl-SI"/>
        </w:rPr>
        <w:t>Mestn</w:t>
      </w:r>
      <w:r w:rsidR="00F53FBA" w:rsidRPr="000A429E">
        <w:rPr>
          <w:rFonts w:ascii="Arial" w:eastAsia="Times New Roman" w:hAnsi="Arial" w:cs="Arial"/>
          <w:lang w:eastAsia="sl-SI"/>
        </w:rPr>
        <w:t>e</w:t>
      </w:r>
      <w:r w:rsidRPr="000A429E">
        <w:rPr>
          <w:rFonts w:ascii="Arial" w:eastAsia="Times New Roman" w:hAnsi="Arial" w:cs="Arial"/>
          <w:lang w:eastAsia="sl-SI"/>
        </w:rPr>
        <w:t xml:space="preserve"> občin</w:t>
      </w:r>
      <w:r w:rsidR="00F53FBA" w:rsidRPr="000A429E">
        <w:rPr>
          <w:rFonts w:ascii="Arial" w:eastAsia="Times New Roman" w:hAnsi="Arial" w:cs="Arial"/>
          <w:lang w:eastAsia="sl-SI"/>
        </w:rPr>
        <w:t>e</w:t>
      </w:r>
      <w:r w:rsidRPr="000A429E">
        <w:rPr>
          <w:rFonts w:ascii="Arial" w:eastAsia="Times New Roman" w:hAnsi="Arial" w:cs="Arial"/>
          <w:lang w:eastAsia="sl-SI"/>
        </w:rPr>
        <w:t xml:space="preserve"> Nova Gorica in </w:t>
      </w:r>
      <w:r w:rsidR="00F53FBA" w:rsidRPr="000A429E">
        <w:rPr>
          <w:rFonts w:ascii="Arial" w:eastAsia="Times New Roman" w:hAnsi="Arial" w:cs="Arial"/>
          <w:lang w:eastAsia="sl-SI"/>
        </w:rPr>
        <w:t>Občine Renče-Vogrsko.</w:t>
      </w:r>
    </w:p>
    <w:p w14:paraId="6F2326F5" w14:textId="77777777" w:rsidR="00F53FBA" w:rsidRPr="000A429E" w:rsidRDefault="00F53FBA" w:rsidP="009F1578">
      <w:pPr>
        <w:spacing w:after="0" w:line="240" w:lineRule="auto"/>
        <w:jc w:val="both"/>
        <w:rPr>
          <w:rFonts w:ascii="Arial" w:eastAsia="Times New Roman" w:hAnsi="Arial" w:cs="Arial"/>
          <w:lang w:eastAsia="sl-SI"/>
        </w:rPr>
      </w:pPr>
    </w:p>
    <w:p w14:paraId="329A84C2" w14:textId="77777777" w:rsidR="00F53FBA" w:rsidRPr="00F53FBA" w:rsidRDefault="00F53FBA" w:rsidP="00F53FBA">
      <w:pPr>
        <w:spacing w:after="0" w:line="240" w:lineRule="auto"/>
        <w:jc w:val="both"/>
        <w:rPr>
          <w:rFonts w:ascii="Arial" w:eastAsia="Times New Roman" w:hAnsi="Arial" w:cs="Arial"/>
          <w:lang w:eastAsia="sl-SI"/>
        </w:rPr>
      </w:pPr>
      <w:r w:rsidRPr="000A429E">
        <w:rPr>
          <w:rFonts w:ascii="Arial" w:eastAsia="Times New Roman" w:hAnsi="Arial" w:cs="Arial"/>
          <w:lang w:eastAsia="sl-SI"/>
        </w:rPr>
        <w:t xml:space="preserve">Občinski svet </w:t>
      </w:r>
      <w:r w:rsidRPr="00F53FBA">
        <w:rPr>
          <w:rFonts w:ascii="Arial" w:eastAsia="Times New Roman" w:hAnsi="Arial" w:cs="Arial"/>
          <w:lang w:eastAsia="sl-SI"/>
        </w:rPr>
        <w:t>Občin</w:t>
      </w:r>
      <w:r w:rsidRPr="000A429E">
        <w:rPr>
          <w:rFonts w:ascii="Arial" w:eastAsia="Times New Roman" w:hAnsi="Arial" w:cs="Arial"/>
          <w:lang w:eastAsia="sl-SI"/>
        </w:rPr>
        <w:t>e</w:t>
      </w:r>
      <w:r w:rsidRPr="00F53FBA">
        <w:rPr>
          <w:rFonts w:ascii="Arial" w:eastAsia="Times New Roman" w:hAnsi="Arial" w:cs="Arial"/>
          <w:lang w:eastAsia="sl-SI"/>
        </w:rPr>
        <w:t xml:space="preserve"> Renče – Vogrsko </w:t>
      </w:r>
      <w:r w:rsidRPr="000A429E">
        <w:rPr>
          <w:rFonts w:ascii="Arial" w:eastAsia="Times New Roman" w:hAnsi="Arial" w:cs="Arial"/>
          <w:lang w:eastAsia="sl-SI"/>
        </w:rPr>
        <w:t>je podal naslednje pripombe</w:t>
      </w:r>
      <w:r w:rsidRPr="00F53FBA">
        <w:rPr>
          <w:rFonts w:ascii="Arial" w:eastAsia="Times New Roman" w:hAnsi="Arial" w:cs="Arial"/>
          <w:lang w:eastAsia="sl-SI"/>
        </w:rPr>
        <w:t>:</w:t>
      </w:r>
    </w:p>
    <w:p w14:paraId="6CE3D4C6" w14:textId="77777777" w:rsidR="00F53FBA" w:rsidRPr="00F53FBA" w:rsidRDefault="00F53FBA" w:rsidP="00F53FBA">
      <w:pPr>
        <w:numPr>
          <w:ilvl w:val="0"/>
          <w:numId w:val="2"/>
        </w:numPr>
        <w:spacing w:after="0" w:line="240" w:lineRule="auto"/>
        <w:jc w:val="both"/>
        <w:rPr>
          <w:rFonts w:ascii="Arial" w:eastAsia="Times New Roman" w:hAnsi="Arial" w:cs="Arial"/>
          <w:lang w:eastAsia="sl-SI"/>
        </w:rPr>
      </w:pPr>
      <w:r w:rsidRPr="00F53FBA">
        <w:rPr>
          <w:rFonts w:ascii="Arial" w:eastAsia="Times New Roman" w:hAnsi="Arial" w:cs="Arial"/>
          <w:lang w:eastAsia="sl-SI"/>
        </w:rPr>
        <w:t>črtajo se vsi trije odstavki 10. člena predloga odloka, ki se nanašajo na spremembe 14. člena obstoječega (sedaj veljavnega) odloka; v istem členu predloga odloga odloka se doda novo alinejo, ki se naj glasi: »V 14. členu se v drugem stavku petega odstavka črta besedilo za vejico: »lahko pa se člani sveta odločijo za tajno glasovanje.«,</w:t>
      </w:r>
    </w:p>
    <w:p w14:paraId="7B66A903" w14:textId="77777777" w:rsidR="00F53FBA" w:rsidRPr="00F53FBA" w:rsidRDefault="00F53FBA" w:rsidP="00F53FBA">
      <w:pPr>
        <w:numPr>
          <w:ilvl w:val="0"/>
          <w:numId w:val="2"/>
        </w:numPr>
        <w:spacing w:after="0" w:line="240" w:lineRule="auto"/>
        <w:jc w:val="both"/>
        <w:rPr>
          <w:rFonts w:ascii="Arial" w:eastAsia="Times New Roman" w:hAnsi="Arial" w:cs="Arial"/>
          <w:lang w:eastAsia="sl-SI"/>
        </w:rPr>
      </w:pPr>
      <w:r w:rsidRPr="00F53FBA">
        <w:rPr>
          <w:rFonts w:ascii="Arial" w:eastAsia="Times New Roman" w:hAnsi="Arial" w:cs="Arial"/>
          <w:lang w:eastAsia="sl-SI"/>
        </w:rPr>
        <w:t xml:space="preserve">v 11. členu predloga odloka  se spremeni  druga alinea: namesto »najmanj pet let delovnih izkušenj na vodstvenih delovnih mestih« se glasi: »najmanj pet let delovnih izkušenj na podobnih delih in poznavanje področja dela zavoda«, </w:t>
      </w:r>
    </w:p>
    <w:p w14:paraId="2C6EC650" w14:textId="77777777" w:rsidR="00F53FBA" w:rsidRPr="00F53FBA" w:rsidRDefault="00F53FBA" w:rsidP="00F53FBA">
      <w:pPr>
        <w:numPr>
          <w:ilvl w:val="0"/>
          <w:numId w:val="2"/>
        </w:numPr>
        <w:spacing w:after="0" w:line="240" w:lineRule="auto"/>
        <w:jc w:val="both"/>
        <w:rPr>
          <w:rFonts w:ascii="Arial" w:eastAsia="Times New Roman" w:hAnsi="Arial" w:cs="Arial"/>
          <w:lang w:eastAsia="sl-SI"/>
        </w:rPr>
      </w:pPr>
      <w:r w:rsidRPr="00F53FBA">
        <w:rPr>
          <w:rFonts w:ascii="Arial" w:eastAsia="Times New Roman" w:hAnsi="Arial" w:cs="Arial"/>
          <w:lang w:eastAsia="sl-SI"/>
        </w:rPr>
        <w:t>v 11. členu predloga odloka se ohrani obstoječa 3. alineja 16. člena obstoječega odloka, ki se glasi: »strokovno poznavanje področja dela javnega zavoda«,</w:t>
      </w:r>
    </w:p>
    <w:p w14:paraId="30BAA608" w14:textId="77777777" w:rsidR="00F53FBA" w:rsidRPr="00F53FBA" w:rsidRDefault="00F53FBA" w:rsidP="00F53FBA">
      <w:pPr>
        <w:numPr>
          <w:ilvl w:val="0"/>
          <w:numId w:val="2"/>
        </w:numPr>
        <w:spacing w:after="0" w:line="240" w:lineRule="auto"/>
        <w:jc w:val="both"/>
        <w:rPr>
          <w:rFonts w:ascii="Arial" w:eastAsia="Calibri" w:hAnsi="Arial" w:cs="Arial"/>
          <w:lang w:eastAsia="sl-SI"/>
        </w:rPr>
      </w:pPr>
      <w:r w:rsidRPr="00F53FBA">
        <w:rPr>
          <w:rFonts w:ascii="Arial" w:eastAsia="Times New Roman" w:hAnsi="Arial" w:cs="Arial"/>
          <w:lang w:eastAsia="sl-SI"/>
        </w:rPr>
        <w:t xml:space="preserve">v 16. členu predloga odloka, ki navaja nov 28. člen,  se spremeni 14. alinea 28. člena; namesto »razpiše tajno glasovanje strokovnega sveta za pridobitev mnenja v postopku imenovanja oziroma razrešitve direktorja«, se glasi: »razpiše tajno glasovanje strokovnih delavcev za pridobitev mnenja v postopku imenovanja oziroma razrešitve direktorja«, </w:t>
      </w:r>
    </w:p>
    <w:p w14:paraId="038058E0" w14:textId="77777777" w:rsidR="00F53FBA" w:rsidRPr="00F53FBA" w:rsidRDefault="00F53FBA" w:rsidP="00F53FBA">
      <w:pPr>
        <w:numPr>
          <w:ilvl w:val="0"/>
          <w:numId w:val="2"/>
        </w:numPr>
        <w:spacing w:after="0" w:line="240" w:lineRule="auto"/>
        <w:jc w:val="both"/>
        <w:rPr>
          <w:rFonts w:ascii="Arial" w:eastAsia="Calibri" w:hAnsi="Arial" w:cs="Arial"/>
          <w:lang w:eastAsia="sl-SI"/>
        </w:rPr>
      </w:pPr>
      <w:r w:rsidRPr="00F53FBA">
        <w:rPr>
          <w:rFonts w:ascii="Arial" w:eastAsia="Times New Roman" w:hAnsi="Arial" w:cs="Arial"/>
          <w:lang w:eastAsia="sl-SI"/>
        </w:rPr>
        <w:t>črta se 15. člen predloga odloka</w:t>
      </w:r>
      <w:r w:rsidRPr="00F53FBA">
        <w:rPr>
          <w:rFonts w:ascii="Arial" w:eastAsia="Calibri" w:hAnsi="Arial" w:cs="Arial"/>
          <w:lang w:eastAsia="sl-SI"/>
        </w:rPr>
        <w:t>,</w:t>
      </w:r>
    </w:p>
    <w:p w14:paraId="6DDE464A" w14:textId="77777777" w:rsidR="00F53FBA" w:rsidRPr="00F53FBA" w:rsidRDefault="00F53FBA" w:rsidP="00F53FBA">
      <w:pPr>
        <w:numPr>
          <w:ilvl w:val="0"/>
          <w:numId w:val="2"/>
        </w:numPr>
        <w:spacing w:after="0" w:line="240" w:lineRule="auto"/>
        <w:jc w:val="both"/>
        <w:rPr>
          <w:rFonts w:ascii="Arial" w:eastAsia="Calibri" w:hAnsi="Arial" w:cs="Arial"/>
          <w:lang w:eastAsia="sl-SI"/>
        </w:rPr>
      </w:pPr>
      <w:r w:rsidRPr="00F53FBA">
        <w:rPr>
          <w:rFonts w:ascii="Arial" w:eastAsia="Times New Roman" w:hAnsi="Arial" w:cs="Arial"/>
          <w:lang w:eastAsia="sl-SI"/>
        </w:rPr>
        <w:lastRenderedPageBreak/>
        <w:t>črta se 18. člen predloga odloka.</w:t>
      </w:r>
    </w:p>
    <w:p w14:paraId="033B7893" w14:textId="77777777" w:rsidR="00F53FBA" w:rsidRPr="000A429E" w:rsidRDefault="00F53FBA" w:rsidP="009F1578">
      <w:pPr>
        <w:spacing w:after="0" w:line="240" w:lineRule="auto"/>
        <w:jc w:val="both"/>
        <w:rPr>
          <w:rFonts w:ascii="Arial" w:eastAsia="Times New Roman" w:hAnsi="Arial" w:cs="Arial"/>
          <w:lang w:eastAsia="sl-SI"/>
        </w:rPr>
      </w:pPr>
    </w:p>
    <w:p w14:paraId="1B8D6444" w14:textId="77777777" w:rsidR="00C10D78" w:rsidRPr="000A429E" w:rsidRDefault="00F53FBA"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Vse navedene pripombe so bile posredovane Mestni občini Nova Gorica (v nadaljevanju: MONG).</w:t>
      </w:r>
    </w:p>
    <w:p w14:paraId="1A4C3569" w14:textId="77777777" w:rsidR="00F53FBA" w:rsidRPr="000A429E" w:rsidRDefault="00F53FBA" w:rsidP="009F1578">
      <w:pPr>
        <w:spacing w:after="0" w:line="240" w:lineRule="auto"/>
        <w:jc w:val="both"/>
        <w:rPr>
          <w:rFonts w:ascii="Arial" w:eastAsia="Times New Roman" w:hAnsi="Arial" w:cs="Arial"/>
          <w:lang w:eastAsia="sl-SI"/>
        </w:rPr>
      </w:pPr>
    </w:p>
    <w:bookmarkEnd w:id="1"/>
    <w:p w14:paraId="78A9CA2B"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 xml:space="preserve">MONG je kot sedežna občina soustanoviteljica javnega zavoda Goriška knjižnica Franceta Bevka Nova Gorica (v nadaljevanju: Goriška knjižnica) dne </w:t>
      </w:r>
      <w:r w:rsidR="00F53FBA" w:rsidRPr="000A429E">
        <w:rPr>
          <w:rFonts w:ascii="Arial" w:eastAsia="Times New Roman" w:hAnsi="Arial" w:cs="Arial"/>
          <w:lang w:eastAsia="sl-SI"/>
        </w:rPr>
        <w:t>5</w:t>
      </w:r>
      <w:r w:rsidRPr="000A429E">
        <w:rPr>
          <w:rFonts w:ascii="Arial" w:eastAsia="Times New Roman" w:hAnsi="Arial" w:cs="Arial"/>
          <w:lang w:eastAsia="sl-SI"/>
        </w:rPr>
        <w:t xml:space="preserve">. </w:t>
      </w:r>
      <w:r w:rsidR="00F53FBA" w:rsidRPr="000A429E">
        <w:rPr>
          <w:rFonts w:ascii="Arial" w:eastAsia="Times New Roman" w:hAnsi="Arial" w:cs="Arial"/>
          <w:lang w:eastAsia="sl-SI"/>
        </w:rPr>
        <w:t>6</w:t>
      </w:r>
      <w:r w:rsidRPr="000A429E">
        <w:rPr>
          <w:rFonts w:ascii="Arial" w:eastAsia="Times New Roman" w:hAnsi="Arial" w:cs="Arial"/>
          <w:lang w:eastAsia="sl-SI"/>
        </w:rPr>
        <w:t xml:space="preserve">. 2023 ostalim občinam soustanoviteljicam in Občini Renče-Vogrsko dostavila predlog </w:t>
      </w:r>
      <w:bookmarkStart w:id="2" w:name="_Hlk95982767"/>
      <w:r w:rsidRPr="000A429E">
        <w:rPr>
          <w:rFonts w:ascii="Arial" w:eastAsia="Times New Roman" w:hAnsi="Arial" w:cs="Arial"/>
          <w:lang w:eastAsia="sl-SI"/>
        </w:rPr>
        <w:t xml:space="preserve">Odloka o spremembah in dopolnitvah </w:t>
      </w:r>
      <w:bookmarkStart w:id="3" w:name="_Hlk127783664"/>
      <w:r w:rsidRPr="000A429E">
        <w:rPr>
          <w:rFonts w:ascii="Arial" w:eastAsia="Times New Roman" w:hAnsi="Arial" w:cs="Arial"/>
          <w:lang w:eastAsia="sl-SI"/>
        </w:rPr>
        <w:t>Odloka o ustanovitvi Goriške knjižnice Franceta Bevka Nova Gorica</w:t>
      </w:r>
      <w:bookmarkEnd w:id="2"/>
      <w:r w:rsidRPr="000A429E">
        <w:rPr>
          <w:rFonts w:ascii="Arial" w:eastAsia="Times New Roman" w:hAnsi="Arial" w:cs="Arial"/>
          <w:lang w:eastAsia="sl-SI"/>
        </w:rPr>
        <w:t xml:space="preserve"> </w:t>
      </w:r>
      <w:bookmarkEnd w:id="3"/>
      <w:r w:rsidRPr="000A429E">
        <w:rPr>
          <w:rFonts w:ascii="Arial" w:eastAsia="Times New Roman" w:hAnsi="Arial" w:cs="Arial"/>
          <w:lang w:eastAsia="sl-SI"/>
        </w:rPr>
        <w:t>(v nadaljevanju: novi odlok)</w:t>
      </w:r>
      <w:r w:rsidR="00F53FBA" w:rsidRPr="000A429E">
        <w:rPr>
          <w:rFonts w:ascii="Arial" w:eastAsia="Times New Roman" w:hAnsi="Arial" w:cs="Arial"/>
          <w:lang w:eastAsia="sl-SI"/>
        </w:rPr>
        <w:t xml:space="preserve"> za drugo obravnavo</w:t>
      </w:r>
      <w:r w:rsidRPr="000A429E">
        <w:rPr>
          <w:rFonts w:ascii="Arial" w:eastAsia="Times New Roman" w:hAnsi="Arial" w:cs="Arial"/>
          <w:lang w:eastAsia="sl-SI"/>
        </w:rPr>
        <w:t xml:space="preserve">. </w:t>
      </w:r>
    </w:p>
    <w:p w14:paraId="24BDC956" w14:textId="77777777" w:rsidR="009F1578" w:rsidRPr="000A429E" w:rsidRDefault="009F1578" w:rsidP="009F1578">
      <w:pPr>
        <w:spacing w:after="0" w:line="240" w:lineRule="auto"/>
        <w:jc w:val="both"/>
        <w:rPr>
          <w:rFonts w:ascii="Arial" w:eastAsia="Times New Roman" w:hAnsi="Arial" w:cs="Arial"/>
          <w:lang w:eastAsia="sl-SI"/>
        </w:rPr>
      </w:pPr>
    </w:p>
    <w:p w14:paraId="1FE1A982" w14:textId="77777777" w:rsidR="00F53FBA" w:rsidRPr="00F53FBA" w:rsidRDefault="00F53FBA" w:rsidP="00196273">
      <w:pPr>
        <w:jc w:val="both"/>
        <w:rPr>
          <w:rFonts w:ascii="Arial" w:eastAsia="Times New Roman" w:hAnsi="Arial" w:cs="Arial"/>
          <w:lang w:eastAsia="sl-SI"/>
        </w:rPr>
      </w:pPr>
      <w:r w:rsidRPr="000A429E">
        <w:rPr>
          <w:rFonts w:ascii="Arial" w:eastAsia="Times New Roman" w:hAnsi="Arial" w:cs="Arial"/>
          <w:lang w:eastAsia="sl-SI"/>
        </w:rPr>
        <w:t xml:space="preserve">V obrazložitvi so opredeljene pripombe, ki so bile podane v prvih obravnavah Mestnega sveta MONG in Občine Renče-Vogrsko, ter navedba, da so bile v pripravi odloka za drugo obravnavo vsebinsko upoštevane ter smiselno urejene zgoraj navedene pripombe in predlogi. Poleg tega so v predlog odloka za drugo obravnavo vključene tudi nekatere spremembe, ki so vezane na spremembo pravnih podlag. Pri prvi obravnavi predloga odloka sta bila v 6. členu kot pravni podlagi navedena Pravilnik o osrednjih območnih knjižnicah (Uradni list RS, št. 88/03) in Pravilnik o pogojih za izvajanje knjižnične dejavnosti kot javne službe (Uradni list RS, št. 73/03, 70/08 in 80/12), od 18. marca 2023 pa velja nov Pravilnik o pogojih za izvajanje knjižnične javne službe (Uradni list RS, št. 28/03), ki je razveljavil Pravilnik o osrednjih območnih knjižnicah (Uradni list RS, št. 88/03) in Pravilnik o pogojih za izvajanje knjižnične dejavnosti kot javne službe (Uradni list RS, št. 73/03, 70/08 in 80/12), razen v delu, ki se nanaša na šolske knjižnice. Poleg tega je potrebno v 19. členu črtati peto alinejo 36. člena veljavnega odloka, saj mora knjižnica sredstva, pridobljena z oddajanjem prostorov in opreme v najem, skladno z Zakonom o javnih financah (Uradni list RS, št. 11/11 – uradno prečiščeno besedilo, 14/13 – </w:t>
      </w:r>
      <w:proofErr w:type="spellStart"/>
      <w:r w:rsidRPr="000A429E">
        <w:rPr>
          <w:rFonts w:ascii="Arial" w:eastAsia="Times New Roman" w:hAnsi="Arial" w:cs="Arial"/>
          <w:lang w:eastAsia="sl-SI"/>
        </w:rPr>
        <w:t>popr</w:t>
      </w:r>
      <w:proofErr w:type="spellEnd"/>
      <w:r w:rsidRPr="000A429E">
        <w:rPr>
          <w:rFonts w:ascii="Arial" w:eastAsia="Times New Roman" w:hAnsi="Arial" w:cs="Arial"/>
          <w:lang w:eastAsia="sl-SI"/>
        </w:rPr>
        <w:t xml:space="preserve">., 101/13, 55/15 – </w:t>
      </w:r>
      <w:proofErr w:type="spellStart"/>
      <w:r w:rsidRPr="000A429E">
        <w:rPr>
          <w:rFonts w:ascii="Arial" w:eastAsia="Times New Roman" w:hAnsi="Arial" w:cs="Arial"/>
          <w:lang w:eastAsia="sl-SI"/>
        </w:rPr>
        <w:t>ZFisP</w:t>
      </w:r>
      <w:proofErr w:type="spellEnd"/>
      <w:r w:rsidRPr="000A429E">
        <w:rPr>
          <w:rFonts w:ascii="Arial" w:eastAsia="Times New Roman" w:hAnsi="Arial" w:cs="Arial"/>
          <w:lang w:eastAsia="sl-SI"/>
        </w:rPr>
        <w:t>, 96/15 – ZIPRS1617, 13/18, 195/20 – odl. US in 18/23 – ZDU-1O) kot z Zakonom o stvarnem premoženju države in samoupravnih lokalnih skupnosti (Uradni list RS, št. 11/18 in 79/18) prenesti ustanovitelju, ki je lastnik stvarnega premoženja, iz oddaje katerega izhajajo posamezne najemnine in uporabnine.</w:t>
      </w:r>
      <w:r w:rsidR="00196273" w:rsidRPr="000A429E">
        <w:rPr>
          <w:rFonts w:ascii="Arial" w:eastAsia="Times New Roman" w:hAnsi="Arial" w:cs="Arial"/>
          <w:lang w:eastAsia="sl-SI"/>
        </w:rPr>
        <w:t xml:space="preserve"> Kot pravna podlaga je v predlogu odloka za drugo obravnavo upoštevan tudi </w:t>
      </w:r>
      <w:r w:rsidR="00196273" w:rsidRPr="000A429E">
        <w:rPr>
          <w:rFonts w:ascii="Arial" w:hAnsi="Arial" w:cs="Arial"/>
        </w:rPr>
        <w:t>Zakon o izvajanju javnega interesa za kulturo.</w:t>
      </w:r>
    </w:p>
    <w:p w14:paraId="2F309BB9" w14:textId="77777777" w:rsidR="00F53FBA" w:rsidRPr="00F53FBA" w:rsidRDefault="00F53FBA" w:rsidP="00F53FBA">
      <w:pPr>
        <w:spacing w:after="0" w:line="240" w:lineRule="auto"/>
        <w:jc w:val="both"/>
        <w:rPr>
          <w:rFonts w:ascii="Arial" w:eastAsia="Times New Roman" w:hAnsi="Arial" w:cs="Arial"/>
          <w:lang w:eastAsia="sl-SI"/>
        </w:rPr>
      </w:pPr>
      <w:r w:rsidRPr="00F53FBA">
        <w:rPr>
          <w:rFonts w:ascii="Arial" w:eastAsia="Times New Roman" w:hAnsi="Arial" w:cs="Arial"/>
          <w:lang w:eastAsia="sl-SI"/>
        </w:rPr>
        <w:t>Ostale določbe predloga odloka se ne spreminjajo.</w:t>
      </w:r>
    </w:p>
    <w:p w14:paraId="76D2C439" w14:textId="77777777" w:rsidR="009F1578" w:rsidRPr="000A429E" w:rsidRDefault="009F1578" w:rsidP="009F1578">
      <w:pPr>
        <w:spacing w:after="0" w:line="240" w:lineRule="auto"/>
        <w:jc w:val="both"/>
        <w:rPr>
          <w:rFonts w:ascii="Arial" w:eastAsia="Times New Roman" w:hAnsi="Arial" w:cs="Arial"/>
          <w:lang w:eastAsia="sl-SI"/>
        </w:rPr>
      </w:pPr>
    </w:p>
    <w:p w14:paraId="0EBEAB82" w14:textId="77777777" w:rsidR="009F1578" w:rsidRPr="000A429E" w:rsidRDefault="009F1578" w:rsidP="009F1578">
      <w:pPr>
        <w:spacing w:after="0" w:line="240" w:lineRule="auto"/>
        <w:jc w:val="both"/>
        <w:rPr>
          <w:rFonts w:ascii="Arial" w:eastAsia="Times New Roman" w:hAnsi="Arial" w:cs="Arial"/>
          <w:i/>
          <w:u w:val="single"/>
          <w:lang w:eastAsia="sl-SI"/>
        </w:rPr>
      </w:pPr>
    </w:p>
    <w:p w14:paraId="43C643D0" w14:textId="77777777" w:rsidR="009F1578" w:rsidRPr="000A429E" w:rsidRDefault="009F1578" w:rsidP="009F1578">
      <w:pPr>
        <w:spacing w:after="0" w:line="240" w:lineRule="auto"/>
        <w:jc w:val="both"/>
        <w:rPr>
          <w:rFonts w:ascii="Arial" w:eastAsia="Times New Roman" w:hAnsi="Arial" w:cs="Arial"/>
          <w:i/>
          <w:u w:val="single"/>
          <w:lang w:eastAsia="sl-SI"/>
        </w:rPr>
      </w:pPr>
      <w:r w:rsidRPr="000A429E">
        <w:rPr>
          <w:rFonts w:ascii="Arial" w:eastAsia="Times New Roman" w:hAnsi="Arial" w:cs="Arial"/>
          <w:i/>
          <w:u w:val="single"/>
          <w:lang w:eastAsia="sl-SI"/>
        </w:rPr>
        <w:t>RAZLOGI ZA SPREJETJE SKLEPA:</w:t>
      </w:r>
    </w:p>
    <w:p w14:paraId="28245523" w14:textId="77777777" w:rsidR="009F1578" w:rsidRPr="000A429E" w:rsidRDefault="009F1578" w:rsidP="009F1578">
      <w:pPr>
        <w:spacing w:after="0" w:line="240" w:lineRule="auto"/>
        <w:jc w:val="both"/>
        <w:rPr>
          <w:rFonts w:ascii="Arial" w:eastAsia="Times New Roman" w:hAnsi="Arial" w:cs="Arial"/>
          <w:lang w:eastAsia="sl-SI"/>
        </w:rPr>
      </w:pPr>
    </w:p>
    <w:p w14:paraId="14E2D9A3" w14:textId="77777777" w:rsidR="00196273" w:rsidRPr="00060783" w:rsidRDefault="009F1578" w:rsidP="00196273">
      <w:pPr>
        <w:pStyle w:val="MSSodmik"/>
        <w:spacing w:after="0" w:line="240" w:lineRule="auto"/>
        <w:jc w:val="both"/>
        <w:rPr>
          <w:rFonts w:ascii="Arial" w:hAnsi="Arial" w:cs="Arial"/>
          <w:szCs w:val="22"/>
          <w:lang w:val="sl-SI"/>
        </w:rPr>
      </w:pPr>
      <w:r w:rsidRPr="000A429E">
        <w:rPr>
          <w:rFonts w:ascii="Arial" w:hAnsi="Arial" w:cs="Arial"/>
          <w:szCs w:val="22"/>
        </w:rPr>
        <w:t xml:space="preserve">Glavni razlog za sprejem predlaganega novega odloka je, da se v Odloku o ustanovitvi Goriške knjižnice Franceta Bevka Nova Gorica navede kot ustanoviteljica tudi Občina Renče-Vogrsko. Posledično je potrebno spremeniti sestavo Sveta zavoda, saj bo Občina Renče-Vogrsko po uveljavitvi novega odloka imenovala svojega predstavnika v Svetu zavoda. V odlok so vključene tudi spremembe in dopolnitve, ki se nanašajo na uskladitev odloka z veljavno zakonodajo, ter spremembe, ki jih je s </w:t>
      </w:r>
      <w:r w:rsidRPr="00060783">
        <w:rPr>
          <w:rFonts w:ascii="Arial" w:hAnsi="Arial" w:cs="Arial"/>
          <w:szCs w:val="22"/>
          <w:lang w:val="sl-SI"/>
        </w:rPr>
        <w:t xml:space="preserve">strokovnega vidika pripravila </w:t>
      </w:r>
      <w:r w:rsidR="00060783" w:rsidRPr="00060783">
        <w:rPr>
          <w:rFonts w:ascii="Arial" w:hAnsi="Arial" w:cs="Arial"/>
          <w:szCs w:val="22"/>
          <w:lang w:val="sl-SI"/>
        </w:rPr>
        <w:t xml:space="preserve">Goriška </w:t>
      </w:r>
      <w:r w:rsidRPr="00060783">
        <w:rPr>
          <w:rFonts w:ascii="Arial" w:hAnsi="Arial" w:cs="Arial"/>
          <w:szCs w:val="22"/>
          <w:lang w:val="sl-SI"/>
        </w:rPr>
        <w:t>knjižnica.</w:t>
      </w:r>
      <w:r w:rsidR="00196273" w:rsidRPr="00060783">
        <w:rPr>
          <w:rFonts w:ascii="Arial" w:hAnsi="Arial" w:cs="Arial"/>
          <w:szCs w:val="22"/>
          <w:lang w:val="sl-SI"/>
        </w:rPr>
        <w:t xml:space="preserve"> </w:t>
      </w:r>
    </w:p>
    <w:p w14:paraId="5DC40559" w14:textId="77777777" w:rsidR="00196273" w:rsidRPr="00060783" w:rsidRDefault="00196273" w:rsidP="00196273">
      <w:pPr>
        <w:pStyle w:val="MSSodmik"/>
        <w:spacing w:after="0" w:line="240" w:lineRule="auto"/>
        <w:jc w:val="both"/>
        <w:rPr>
          <w:rFonts w:ascii="Arial" w:hAnsi="Arial" w:cs="Arial"/>
          <w:szCs w:val="22"/>
          <w:lang w:val="sl-SI"/>
        </w:rPr>
      </w:pPr>
    </w:p>
    <w:p w14:paraId="440E1DF2" w14:textId="77777777" w:rsidR="00196273" w:rsidRPr="000A429E" w:rsidRDefault="00196273" w:rsidP="00196273">
      <w:pPr>
        <w:pStyle w:val="MSSodmik"/>
        <w:spacing w:after="0" w:line="240" w:lineRule="auto"/>
        <w:jc w:val="both"/>
        <w:rPr>
          <w:rFonts w:ascii="Arial" w:hAnsi="Arial" w:cs="Arial"/>
          <w:szCs w:val="22"/>
          <w:lang w:val="sl-SI"/>
        </w:rPr>
      </w:pPr>
      <w:r w:rsidRPr="000A429E">
        <w:rPr>
          <w:rFonts w:ascii="Arial" w:hAnsi="Arial" w:cs="Arial"/>
          <w:szCs w:val="22"/>
          <w:lang w:val="sl-SI"/>
        </w:rPr>
        <w:t>V predlogu novega odloka je torej kot ustanoviteljica sedaj navedena tudi Občina Renče-Vogrsko, ki bo imela z uveljavitvijo spremembe odloka v svetu zavoda tudi svojega predstavnika. Pomembno je tudi, da so v novem odloku navedene tudi nove krajevne knjižnice, da so posodobljeni naslovi, uporabljeni novi posodobljeni termini za poimenovanja, ter da je uskladitev izvedena skladno z veljavno zakonodajo.</w:t>
      </w:r>
    </w:p>
    <w:p w14:paraId="6C9F94FE" w14:textId="77777777" w:rsidR="00196273" w:rsidRPr="000A429E" w:rsidRDefault="00196273" w:rsidP="00196273">
      <w:pPr>
        <w:pStyle w:val="MSSodmik"/>
        <w:spacing w:after="0" w:line="240" w:lineRule="auto"/>
        <w:jc w:val="both"/>
        <w:rPr>
          <w:rFonts w:ascii="Arial" w:hAnsi="Arial" w:cs="Arial"/>
          <w:b/>
          <w:szCs w:val="22"/>
          <w:lang w:val="sl-SI"/>
        </w:rPr>
      </w:pPr>
    </w:p>
    <w:p w14:paraId="4123CA70" w14:textId="77777777" w:rsidR="009F1578" w:rsidRPr="000A429E" w:rsidRDefault="009F1578" w:rsidP="009F1578">
      <w:pPr>
        <w:spacing w:after="0" w:line="240" w:lineRule="auto"/>
        <w:jc w:val="both"/>
        <w:rPr>
          <w:rFonts w:ascii="Arial" w:eastAsia="Times New Roman" w:hAnsi="Arial" w:cs="Arial"/>
          <w:lang w:eastAsia="sl-SI"/>
        </w:rPr>
      </w:pPr>
    </w:p>
    <w:p w14:paraId="1519EF66" w14:textId="77777777" w:rsidR="009F1578" w:rsidRPr="000A429E" w:rsidRDefault="009F1578" w:rsidP="009F1578">
      <w:pPr>
        <w:spacing w:after="0" w:line="240" w:lineRule="auto"/>
        <w:jc w:val="both"/>
        <w:rPr>
          <w:rFonts w:ascii="Arial" w:eastAsia="Times New Roman" w:hAnsi="Arial" w:cs="Arial"/>
          <w:lang w:eastAsia="sl-SI"/>
        </w:rPr>
      </w:pPr>
    </w:p>
    <w:p w14:paraId="1F01E530" w14:textId="77777777" w:rsidR="009F1578" w:rsidRPr="000A429E" w:rsidRDefault="009F1578" w:rsidP="009F1578">
      <w:pPr>
        <w:spacing w:after="0" w:line="240" w:lineRule="auto"/>
        <w:jc w:val="both"/>
        <w:rPr>
          <w:rFonts w:ascii="Arial" w:eastAsia="Times New Roman" w:hAnsi="Arial" w:cs="Arial"/>
          <w:lang w:eastAsia="sl-SI"/>
        </w:rPr>
      </w:pPr>
    </w:p>
    <w:p w14:paraId="26C220B4" w14:textId="77777777" w:rsidR="009F1578" w:rsidRPr="000A429E" w:rsidRDefault="009F1578" w:rsidP="009F1578">
      <w:pPr>
        <w:spacing w:after="0" w:line="240" w:lineRule="auto"/>
        <w:jc w:val="both"/>
        <w:rPr>
          <w:rFonts w:ascii="Arial" w:eastAsia="Times New Roman" w:hAnsi="Arial" w:cs="Arial"/>
          <w:i/>
          <w:u w:val="single"/>
          <w:lang w:eastAsia="sl-SI"/>
        </w:rPr>
      </w:pPr>
      <w:r w:rsidRPr="000A429E">
        <w:rPr>
          <w:rFonts w:ascii="Arial" w:eastAsia="Times New Roman" w:hAnsi="Arial" w:cs="Arial"/>
          <w:i/>
          <w:u w:val="single"/>
          <w:lang w:eastAsia="sl-SI"/>
        </w:rPr>
        <w:lastRenderedPageBreak/>
        <w:t>CILJI IN NAČELA:</w:t>
      </w:r>
    </w:p>
    <w:p w14:paraId="006D7110" w14:textId="77777777" w:rsidR="009F1578" w:rsidRPr="000A429E" w:rsidRDefault="009F1578" w:rsidP="009F1578">
      <w:pPr>
        <w:spacing w:after="0" w:line="240" w:lineRule="auto"/>
        <w:jc w:val="both"/>
        <w:rPr>
          <w:rFonts w:ascii="Arial" w:eastAsia="Times New Roman" w:hAnsi="Arial" w:cs="Arial"/>
          <w:i/>
          <w:u w:val="single"/>
          <w:lang w:eastAsia="sl-SI"/>
        </w:rPr>
      </w:pPr>
    </w:p>
    <w:p w14:paraId="019713DC" w14:textId="77777777" w:rsidR="009F1578" w:rsidRPr="000A429E" w:rsidRDefault="00196273"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Za Občino Renče-Vogrsko je najpomembnejši</w:t>
      </w:r>
      <w:r w:rsidR="009F1578" w:rsidRPr="000A429E">
        <w:rPr>
          <w:rFonts w:ascii="Arial" w:eastAsia="Times New Roman" w:hAnsi="Arial" w:cs="Arial"/>
          <w:lang w:eastAsia="sl-SI"/>
        </w:rPr>
        <w:t xml:space="preserve"> cilj sprejema novega odloka umestitev Občine Renče-Vogrsko kot (so)ustanoviteljice javnega zavoda, ter imenovanje predstavnika naše občine v Svet zavoda</w:t>
      </w:r>
      <w:r w:rsidRPr="000A429E">
        <w:rPr>
          <w:rFonts w:ascii="Arial" w:eastAsia="Times New Roman" w:hAnsi="Arial" w:cs="Arial"/>
          <w:lang w:eastAsia="sl-SI"/>
        </w:rPr>
        <w:t>, poleg tega tudi uskladitev odloka z veljavno zakonodajo.</w:t>
      </w:r>
    </w:p>
    <w:p w14:paraId="1BE1965F" w14:textId="77777777" w:rsidR="009F1578" w:rsidRPr="000A429E" w:rsidRDefault="009F1578" w:rsidP="009F1578">
      <w:pPr>
        <w:spacing w:after="0" w:line="240" w:lineRule="auto"/>
        <w:jc w:val="both"/>
        <w:rPr>
          <w:rFonts w:ascii="Arial" w:eastAsia="Times New Roman" w:hAnsi="Arial" w:cs="Arial"/>
          <w:lang w:eastAsia="sl-SI"/>
        </w:rPr>
      </w:pPr>
    </w:p>
    <w:p w14:paraId="3852895F" w14:textId="77777777" w:rsidR="009F1578" w:rsidRPr="000A429E" w:rsidRDefault="009F1578" w:rsidP="009F1578">
      <w:pPr>
        <w:spacing w:after="0" w:line="240" w:lineRule="auto"/>
        <w:jc w:val="both"/>
        <w:rPr>
          <w:rFonts w:ascii="Arial" w:eastAsia="Times New Roman" w:hAnsi="Arial" w:cs="Arial"/>
          <w:lang w:eastAsia="sl-SI"/>
        </w:rPr>
      </w:pPr>
    </w:p>
    <w:p w14:paraId="516CDE4F" w14:textId="77777777" w:rsidR="009F1578" w:rsidRPr="000A429E" w:rsidRDefault="009F1578" w:rsidP="009F1578">
      <w:pPr>
        <w:spacing w:after="0" w:line="240" w:lineRule="auto"/>
        <w:jc w:val="both"/>
        <w:rPr>
          <w:rFonts w:ascii="Arial" w:eastAsia="Times New Roman" w:hAnsi="Arial" w:cs="Arial"/>
          <w:i/>
          <w:u w:val="single"/>
          <w:lang w:eastAsia="sl-SI"/>
        </w:rPr>
      </w:pPr>
      <w:r w:rsidRPr="000A429E">
        <w:rPr>
          <w:rFonts w:ascii="Arial" w:eastAsia="Times New Roman" w:hAnsi="Arial" w:cs="Arial"/>
          <w:i/>
          <w:u w:val="single"/>
          <w:lang w:eastAsia="sl-SI"/>
        </w:rPr>
        <w:t>OCENA STANJA:</w:t>
      </w:r>
    </w:p>
    <w:p w14:paraId="5899684C" w14:textId="77777777" w:rsidR="009F1578" w:rsidRPr="000A429E" w:rsidRDefault="009F1578" w:rsidP="009F1578">
      <w:pPr>
        <w:spacing w:after="0" w:line="240" w:lineRule="auto"/>
        <w:jc w:val="both"/>
        <w:rPr>
          <w:rFonts w:ascii="Arial" w:eastAsia="Times New Roman" w:hAnsi="Arial" w:cs="Arial"/>
          <w:lang w:eastAsia="sl-SI"/>
        </w:rPr>
      </w:pPr>
    </w:p>
    <w:p w14:paraId="1042FF28" w14:textId="77777777" w:rsidR="009F1578" w:rsidRPr="000A429E" w:rsidRDefault="006151D9"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Novi odlok bo veljaven, ko ga v enakem besedilu v</w:t>
      </w:r>
      <w:r w:rsidR="00196273" w:rsidRPr="000A429E">
        <w:rPr>
          <w:rFonts w:ascii="Arial" w:eastAsia="Times New Roman" w:hAnsi="Arial" w:cs="Arial"/>
          <w:lang w:eastAsia="sl-SI"/>
        </w:rPr>
        <w:t xml:space="preserve">se občine soustanoviteljice in Občina Renče-Vogrsko </w:t>
      </w:r>
      <w:r w:rsidRPr="000A429E">
        <w:rPr>
          <w:rFonts w:ascii="Arial" w:eastAsia="Times New Roman" w:hAnsi="Arial" w:cs="Arial"/>
          <w:lang w:eastAsia="sl-SI"/>
        </w:rPr>
        <w:t>sprejmejo v enakem besedilu.</w:t>
      </w:r>
    </w:p>
    <w:p w14:paraId="7543694F" w14:textId="77777777" w:rsidR="006151D9" w:rsidRPr="000A429E" w:rsidRDefault="006151D9" w:rsidP="009F1578">
      <w:pPr>
        <w:spacing w:after="0" w:line="240" w:lineRule="auto"/>
        <w:jc w:val="both"/>
        <w:rPr>
          <w:rFonts w:ascii="Arial" w:eastAsia="Times New Roman" w:hAnsi="Arial" w:cs="Arial"/>
          <w:lang w:eastAsia="sl-SI"/>
        </w:rPr>
      </w:pPr>
    </w:p>
    <w:p w14:paraId="362BFC5A" w14:textId="77777777" w:rsidR="009F1578" w:rsidRPr="000A429E" w:rsidRDefault="009F1578" w:rsidP="009F1578">
      <w:pPr>
        <w:spacing w:after="0" w:line="240" w:lineRule="auto"/>
        <w:jc w:val="both"/>
        <w:rPr>
          <w:rFonts w:ascii="Arial" w:eastAsia="Times New Roman" w:hAnsi="Arial" w:cs="Arial"/>
          <w:i/>
          <w:u w:val="single"/>
          <w:lang w:eastAsia="sl-SI"/>
        </w:rPr>
      </w:pPr>
    </w:p>
    <w:p w14:paraId="507CDDE3" w14:textId="77777777" w:rsidR="009F1578" w:rsidRPr="000A429E" w:rsidRDefault="009F1578" w:rsidP="009F1578">
      <w:pPr>
        <w:spacing w:after="0" w:line="240" w:lineRule="auto"/>
        <w:jc w:val="both"/>
        <w:rPr>
          <w:rFonts w:ascii="Arial" w:eastAsia="Times New Roman" w:hAnsi="Arial" w:cs="Arial"/>
          <w:i/>
          <w:u w:val="single"/>
          <w:lang w:eastAsia="sl-SI"/>
        </w:rPr>
      </w:pPr>
      <w:r w:rsidRPr="000A429E">
        <w:rPr>
          <w:rFonts w:ascii="Arial" w:eastAsia="Times New Roman" w:hAnsi="Arial" w:cs="Arial"/>
          <w:i/>
          <w:u w:val="single"/>
          <w:lang w:eastAsia="sl-SI"/>
        </w:rPr>
        <w:t>FINANČNE IN DRUGE POSLEDICE:</w:t>
      </w:r>
    </w:p>
    <w:p w14:paraId="61593B75" w14:textId="77777777" w:rsidR="009F1578" w:rsidRPr="000A429E" w:rsidRDefault="009F1578" w:rsidP="009F1578">
      <w:pPr>
        <w:spacing w:after="0" w:line="240" w:lineRule="auto"/>
        <w:jc w:val="both"/>
        <w:rPr>
          <w:rFonts w:ascii="Arial" w:eastAsia="Times New Roman" w:hAnsi="Arial" w:cs="Arial"/>
          <w:i/>
          <w:u w:val="single"/>
          <w:lang w:eastAsia="sl-SI"/>
        </w:rPr>
      </w:pPr>
    </w:p>
    <w:p w14:paraId="374AEA38"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Ob sprejetju predlaganega novega odloka za Občino Renče-Vogrsko ne bodo nastale dodatne finančne obveznosti.</w:t>
      </w:r>
    </w:p>
    <w:p w14:paraId="500843B4" w14:textId="77777777" w:rsidR="009F1578" w:rsidRPr="000A429E" w:rsidRDefault="009F1578" w:rsidP="009F1578">
      <w:pPr>
        <w:spacing w:after="0" w:line="240" w:lineRule="auto"/>
        <w:jc w:val="both"/>
        <w:rPr>
          <w:rFonts w:ascii="Arial" w:eastAsia="Times New Roman" w:hAnsi="Arial" w:cs="Arial"/>
          <w:lang w:eastAsia="sl-SI"/>
        </w:rPr>
      </w:pPr>
    </w:p>
    <w:p w14:paraId="681A36AA" w14:textId="77777777" w:rsidR="009F1578" w:rsidRPr="000A429E" w:rsidRDefault="009F1578" w:rsidP="009F1578">
      <w:pPr>
        <w:spacing w:after="0" w:line="240" w:lineRule="auto"/>
        <w:jc w:val="both"/>
        <w:rPr>
          <w:rFonts w:ascii="Arial" w:eastAsia="Times New Roman" w:hAnsi="Arial" w:cs="Arial"/>
          <w:lang w:eastAsia="sl-SI"/>
        </w:rPr>
      </w:pPr>
    </w:p>
    <w:p w14:paraId="50B015A3"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Pripravila:</w:t>
      </w:r>
    </w:p>
    <w:p w14:paraId="0E3AEE0D"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Vladka Gal Janeš</w:t>
      </w:r>
    </w:p>
    <w:p w14:paraId="05CB286A"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Višja svetovalka I za družbene dejavnosti</w:t>
      </w:r>
    </w:p>
    <w:p w14:paraId="5DDA2D1E" w14:textId="77777777" w:rsidR="009F1578" w:rsidRPr="000A429E" w:rsidRDefault="009F1578" w:rsidP="009F1578">
      <w:pPr>
        <w:spacing w:after="0" w:line="240" w:lineRule="auto"/>
        <w:jc w:val="both"/>
        <w:rPr>
          <w:rFonts w:ascii="Arial" w:eastAsia="Times New Roman" w:hAnsi="Arial" w:cs="Arial"/>
          <w:lang w:eastAsia="sl-SI"/>
        </w:rPr>
      </w:pPr>
    </w:p>
    <w:p w14:paraId="1601C419" w14:textId="77777777" w:rsidR="009F1578" w:rsidRPr="000A429E" w:rsidRDefault="00D15E43" w:rsidP="009F1578">
      <w:pPr>
        <w:spacing w:after="0" w:line="240" w:lineRule="auto"/>
        <w:jc w:val="both"/>
        <w:rPr>
          <w:rFonts w:ascii="Arial" w:eastAsia="Times New Roman" w:hAnsi="Arial" w:cs="Arial"/>
          <w:lang w:eastAsia="sl-SI"/>
        </w:rPr>
      </w:pPr>
      <w:r>
        <w:rPr>
          <w:rFonts w:ascii="Arial" w:eastAsia="Times New Roman" w:hAnsi="Arial" w:cs="Arial"/>
          <w:lang w:eastAsia="sl-SI"/>
        </w:rPr>
        <w:pict w14:anchorId="6F310A65">
          <v:rect id="_x0000_i1025" style="width:0;height:1.5pt" o:hralign="center" o:hrstd="t" o:hr="t" fillcolor="#a0a0a0" stroked="f"/>
        </w:pict>
      </w:r>
    </w:p>
    <w:p w14:paraId="5CCCB1A5" w14:textId="77777777" w:rsidR="009F1578" w:rsidRPr="000A429E" w:rsidRDefault="009F1578" w:rsidP="009F1578">
      <w:pPr>
        <w:spacing w:after="0" w:line="240" w:lineRule="auto"/>
        <w:jc w:val="both"/>
        <w:rPr>
          <w:rFonts w:ascii="Arial" w:eastAsia="Times New Roman" w:hAnsi="Arial" w:cs="Arial"/>
          <w:lang w:eastAsia="sl-SI"/>
        </w:rPr>
      </w:pPr>
    </w:p>
    <w:p w14:paraId="33C7FA7B" w14:textId="77777777" w:rsidR="009F1578" w:rsidRPr="000A429E" w:rsidRDefault="009F1578" w:rsidP="009F1578">
      <w:pPr>
        <w:spacing w:after="0" w:line="240" w:lineRule="auto"/>
        <w:jc w:val="both"/>
        <w:rPr>
          <w:rFonts w:ascii="Arial" w:eastAsia="Times New Roman" w:hAnsi="Arial" w:cs="Arial"/>
          <w:lang w:eastAsia="sl-SI"/>
        </w:rPr>
      </w:pPr>
      <w:r w:rsidRPr="000A429E">
        <w:rPr>
          <w:rFonts w:ascii="Arial" w:eastAsia="Times New Roman" w:hAnsi="Arial" w:cs="Arial"/>
          <w:lang w:eastAsia="sl-SI"/>
        </w:rPr>
        <w:t>Predlog odloka:</w:t>
      </w:r>
    </w:p>
    <w:p w14:paraId="19E11DF9" w14:textId="77777777" w:rsidR="009F1578" w:rsidRPr="000A429E" w:rsidRDefault="009F1578" w:rsidP="009F1578">
      <w:pPr>
        <w:spacing w:after="0" w:line="240" w:lineRule="auto"/>
        <w:jc w:val="both"/>
        <w:rPr>
          <w:rFonts w:ascii="Arial" w:eastAsia="Times New Roman" w:hAnsi="Arial" w:cs="Arial"/>
          <w:lang w:eastAsia="sl-SI"/>
        </w:rPr>
      </w:pPr>
    </w:p>
    <w:p w14:paraId="6C479266"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Na podlagi 20. člena Zakona o knjižničarstvu </w:t>
      </w:r>
      <w:r w:rsidRPr="006151D9">
        <w:rPr>
          <w:rFonts w:ascii="Arial" w:eastAsia="Times New Roman" w:hAnsi="Arial" w:cs="Arial"/>
          <w:shd w:val="clear" w:color="auto" w:fill="FFFFFF"/>
          <w:lang w:eastAsia="sl-SI"/>
        </w:rPr>
        <w:t>(Uradni list RS, št. </w:t>
      </w:r>
      <w:hyperlink r:id="rId7" w:tgtFrame="_blank" w:tooltip="Zakon o knjižničarstvu (ZKnj-1)" w:history="1">
        <w:r w:rsidRPr="006151D9">
          <w:rPr>
            <w:rFonts w:ascii="Arial" w:eastAsia="Times New Roman" w:hAnsi="Arial" w:cs="Arial"/>
            <w:shd w:val="clear" w:color="auto" w:fill="FFFFFF"/>
            <w:lang w:eastAsia="sl-SI"/>
          </w:rPr>
          <w:t>87/01</w:t>
        </w:r>
      </w:hyperlink>
      <w:r w:rsidRPr="006151D9">
        <w:rPr>
          <w:rFonts w:ascii="Arial" w:eastAsia="Times New Roman" w:hAnsi="Arial" w:cs="Arial"/>
          <w:shd w:val="clear" w:color="auto" w:fill="FFFFFF"/>
          <w:lang w:eastAsia="sl-SI"/>
        </w:rPr>
        <w:t>, </w:t>
      </w:r>
      <w:hyperlink r:id="rId8" w:tgtFrame="_blank" w:tooltip="Zakon o uresničevanju javnega interesa za kulturo" w:history="1">
        <w:r w:rsidRPr="006151D9">
          <w:rPr>
            <w:rFonts w:ascii="Arial" w:eastAsia="Times New Roman" w:hAnsi="Arial" w:cs="Arial"/>
            <w:shd w:val="clear" w:color="auto" w:fill="FFFFFF"/>
            <w:lang w:eastAsia="sl-SI"/>
          </w:rPr>
          <w:t>96/02</w:t>
        </w:r>
      </w:hyperlink>
      <w:r w:rsidRPr="006151D9">
        <w:rPr>
          <w:rFonts w:ascii="Arial" w:eastAsia="Times New Roman" w:hAnsi="Arial" w:cs="Arial"/>
          <w:shd w:val="clear" w:color="auto" w:fill="FFFFFF"/>
          <w:lang w:eastAsia="sl-SI"/>
        </w:rPr>
        <w:t> – ZUJIK in </w:t>
      </w:r>
      <w:hyperlink r:id="rId9" w:tgtFrame="_blank" w:tooltip="Zakon o spremembah in dopolnitvah Zakona o knjižničarstvu" w:history="1">
        <w:r w:rsidRPr="006151D9">
          <w:rPr>
            <w:rFonts w:ascii="Arial" w:eastAsia="Times New Roman" w:hAnsi="Arial" w:cs="Arial"/>
            <w:shd w:val="clear" w:color="auto" w:fill="FFFFFF"/>
            <w:lang w:eastAsia="sl-SI"/>
          </w:rPr>
          <w:t>92/15</w:t>
        </w:r>
      </w:hyperlink>
      <w:r w:rsidRPr="006151D9">
        <w:rPr>
          <w:rFonts w:ascii="Arial" w:eastAsia="Times New Roman" w:hAnsi="Arial" w:cs="Arial"/>
          <w:shd w:val="clear" w:color="auto" w:fill="FFFFFF"/>
          <w:lang w:eastAsia="sl-SI"/>
        </w:rPr>
        <w:t xml:space="preserve">) in </w:t>
      </w:r>
      <w:r w:rsidRPr="006151D9">
        <w:rPr>
          <w:rFonts w:ascii="Arial" w:eastAsia="Times New Roman" w:hAnsi="Arial" w:cs="Arial"/>
          <w:lang w:eastAsia="sl-SI"/>
        </w:rPr>
        <w:t xml:space="preserve">Zakona o </w:t>
      </w:r>
      <w:r w:rsidRPr="000A429E">
        <w:rPr>
          <w:rFonts w:ascii="Arial" w:eastAsia="Times New Roman" w:hAnsi="Arial" w:cs="Arial"/>
          <w:lang w:eastAsia="sl-SI"/>
        </w:rPr>
        <w:t>uresničevanju</w:t>
      </w:r>
      <w:r w:rsidRPr="006151D9">
        <w:rPr>
          <w:rFonts w:ascii="Arial" w:eastAsia="Times New Roman" w:hAnsi="Arial" w:cs="Arial"/>
          <w:lang w:eastAsia="sl-SI"/>
        </w:rPr>
        <w:t xml:space="preserve"> javnega interesa za kulturo (Uradni list RS, št. 77/07 – uradno prečiščeno besedilo, 56/08, 4/10, 20/11, 111/13, 68/16, 61/17, 21/18 – </w:t>
      </w:r>
      <w:proofErr w:type="spellStart"/>
      <w:r w:rsidRPr="006151D9">
        <w:rPr>
          <w:rFonts w:ascii="Arial" w:eastAsia="Times New Roman" w:hAnsi="Arial" w:cs="Arial"/>
          <w:lang w:eastAsia="sl-SI"/>
        </w:rPr>
        <w:t>ZNOrg</w:t>
      </w:r>
      <w:proofErr w:type="spellEnd"/>
      <w:r w:rsidRPr="006151D9">
        <w:rPr>
          <w:rFonts w:ascii="Arial" w:eastAsia="Times New Roman" w:hAnsi="Arial" w:cs="Arial"/>
          <w:lang w:eastAsia="sl-SI"/>
        </w:rPr>
        <w:t xml:space="preserve">, 3/22 – </w:t>
      </w:r>
      <w:proofErr w:type="spellStart"/>
      <w:r w:rsidRPr="006151D9">
        <w:rPr>
          <w:rFonts w:ascii="Arial" w:eastAsia="Times New Roman" w:hAnsi="Arial" w:cs="Arial"/>
          <w:lang w:eastAsia="sl-SI"/>
        </w:rPr>
        <w:t>ZDeb</w:t>
      </w:r>
      <w:proofErr w:type="spellEnd"/>
      <w:r w:rsidRPr="006151D9">
        <w:rPr>
          <w:rFonts w:ascii="Arial" w:eastAsia="Times New Roman" w:hAnsi="Arial" w:cs="Arial"/>
          <w:lang w:eastAsia="sl-SI"/>
        </w:rPr>
        <w:t xml:space="preserve"> in 105/22 – ZZNŠPP) so Mestni svet Mestne občine Nova Gorica na podlagi 19. člena Statuta Mestne občine Nova Gorica (Uradni list RS, št. 13/12, 18/17 in 18/19) na seji dne __________, Občinski svet občine Brda na podlagi 18. člena Statuta Občine Brda (Uradno glasilo slovenskih občin, št. 26/17 in 16/18) na seji dne ___________, Občinski svet občine Kanal ob Soči na podlagi 14. člena Statuta Občine Kanal ob Soči (Uradni list RS, št. 62/19) na seji dne __________, Občinski svet občine Miren-Kostanjevica na podlagi 17. člena Statuta Občine Miren-Kostanjevica (Uradni list RS, št. 2/16 – uradno prečiščeno besedilo in 62/16) na seji dne __________, </w:t>
      </w:r>
      <w:r w:rsidRPr="006151D9">
        <w:rPr>
          <w:rFonts w:ascii="Arial" w:eastAsia="Calibri" w:hAnsi="Arial" w:cs="Arial"/>
          <w:lang w:eastAsia="sl-SI"/>
        </w:rPr>
        <w:t xml:space="preserve">Občinski svet Občine Renče-Vogrsko na podlagi 18. člena Statuta Občine Renče-Vogrsko (Uradni list RS, (Uradni list RS, št. 22/12 – uradno prečiščeno besedilo, 88/15 in 14/18) na seji dne __________  in </w:t>
      </w:r>
      <w:r w:rsidRPr="006151D9">
        <w:rPr>
          <w:rFonts w:ascii="Arial" w:eastAsia="Times New Roman" w:hAnsi="Arial" w:cs="Arial"/>
          <w:lang w:eastAsia="sl-SI"/>
        </w:rPr>
        <w:t>Občinski svet Občine Šempeter-Vrtojba na podlagi 15. člena Statuta Občine Šempeter-Vrtojba (Uradni list RS, št. 5/18) na seji dne _________ sprejeli</w:t>
      </w:r>
    </w:p>
    <w:p w14:paraId="10C8550F" w14:textId="77777777" w:rsidR="006151D9" w:rsidRPr="006151D9" w:rsidRDefault="006151D9" w:rsidP="006151D9">
      <w:pPr>
        <w:spacing w:after="0" w:line="240" w:lineRule="auto"/>
        <w:jc w:val="both"/>
        <w:rPr>
          <w:rFonts w:ascii="Arial" w:eastAsia="Times New Roman" w:hAnsi="Arial" w:cs="Arial"/>
          <w:lang w:eastAsia="sl-SI"/>
        </w:rPr>
      </w:pPr>
    </w:p>
    <w:p w14:paraId="7073D99E" w14:textId="77777777" w:rsidR="006151D9" w:rsidRPr="006151D9" w:rsidRDefault="006151D9" w:rsidP="006151D9">
      <w:pPr>
        <w:spacing w:after="0" w:line="240" w:lineRule="auto"/>
        <w:jc w:val="both"/>
        <w:rPr>
          <w:rFonts w:ascii="Arial" w:eastAsia="Times New Roman" w:hAnsi="Arial" w:cs="Arial"/>
          <w:lang w:eastAsia="sl-SI"/>
        </w:rPr>
      </w:pPr>
    </w:p>
    <w:p w14:paraId="277072F1" w14:textId="77777777" w:rsidR="006151D9" w:rsidRPr="006151D9" w:rsidRDefault="006151D9" w:rsidP="006151D9">
      <w:pPr>
        <w:spacing w:after="0" w:line="240" w:lineRule="auto"/>
        <w:jc w:val="both"/>
        <w:rPr>
          <w:rFonts w:ascii="Arial" w:eastAsia="Times New Roman" w:hAnsi="Arial" w:cs="Arial"/>
          <w:lang w:eastAsia="sl-SI"/>
        </w:rPr>
      </w:pPr>
    </w:p>
    <w:p w14:paraId="1FF65ACC" w14:textId="77777777" w:rsidR="006151D9" w:rsidRPr="006151D9" w:rsidRDefault="006151D9" w:rsidP="006151D9">
      <w:pPr>
        <w:spacing w:after="0" w:line="240" w:lineRule="auto"/>
        <w:jc w:val="center"/>
        <w:rPr>
          <w:rFonts w:ascii="Arial" w:eastAsia="Times New Roman" w:hAnsi="Arial" w:cs="Arial"/>
          <w:b/>
          <w:lang w:eastAsia="sl-SI"/>
        </w:rPr>
      </w:pPr>
      <w:r w:rsidRPr="006151D9">
        <w:rPr>
          <w:rFonts w:ascii="Arial" w:eastAsia="Times New Roman" w:hAnsi="Arial" w:cs="Arial"/>
          <w:b/>
          <w:lang w:eastAsia="sl-SI"/>
        </w:rPr>
        <w:t xml:space="preserve">O D L O K </w:t>
      </w:r>
    </w:p>
    <w:p w14:paraId="49061661" w14:textId="77777777" w:rsidR="006151D9" w:rsidRPr="006151D9" w:rsidRDefault="006151D9" w:rsidP="006151D9">
      <w:pPr>
        <w:spacing w:after="0" w:line="240" w:lineRule="auto"/>
        <w:jc w:val="center"/>
        <w:rPr>
          <w:rFonts w:ascii="Arial" w:eastAsia="Times New Roman" w:hAnsi="Arial" w:cs="Arial"/>
          <w:b/>
          <w:lang w:eastAsia="sl-SI"/>
        </w:rPr>
      </w:pPr>
      <w:r w:rsidRPr="006151D9">
        <w:rPr>
          <w:rFonts w:ascii="Arial" w:eastAsia="Times New Roman" w:hAnsi="Arial" w:cs="Arial"/>
          <w:b/>
          <w:lang w:eastAsia="sl-SI"/>
        </w:rPr>
        <w:t>O SPREMEMBAH IN DOPOLNITVAH ODLOKA O USTANOVITVI JAVNEGA ZAVODA GORIŠKA KNJIŽNICA FRANCETA BEVKA NOVA GORICA</w:t>
      </w:r>
    </w:p>
    <w:p w14:paraId="09957204" w14:textId="77777777" w:rsidR="006151D9" w:rsidRPr="006151D9" w:rsidRDefault="006151D9" w:rsidP="006151D9">
      <w:pPr>
        <w:spacing w:after="0" w:line="240" w:lineRule="auto"/>
        <w:jc w:val="center"/>
        <w:rPr>
          <w:rFonts w:ascii="Arial" w:eastAsia="Times New Roman" w:hAnsi="Arial" w:cs="Arial"/>
          <w:b/>
          <w:lang w:eastAsia="sl-SI"/>
        </w:rPr>
      </w:pPr>
    </w:p>
    <w:p w14:paraId="4543B0B6" w14:textId="77777777" w:rsidR="006151D9" w:rsidRPr="006151D9" w:rsidRDefault="006151D9" w:rsidP="006151D9">
      <w:pPr>
        <w:spacing w:after="0" w:line="240" w:lineRule="auto"/>
        <w:jc w:val="center"/>
        <w:rPr>
          <w:rFonts w:ascii="Arial" w:eastAsia="Times New Roman" w:hAnsi="Arial" w:cs="Arial"/>
          <w:b/>
          <w:lang w:eastAsia="sl-SI"/>
        </w:rPr>
      </w:pPr>
    </w:p>
    <w:p w14:paraId="50DF04DE" w14:textId="77777777" w:rsidR="006151D9" w:rsidRPr="006151D9" w:rsidRDefault="006151D9" w:rsidP="006151D9">
      <w:pPr>
        <w:spacing w:after="0" w:line="240" w:lineRule="auto"/>
        <w:ind w:left="360"/>
        <w:contextualSpacing/>
        <w:jc w:val="center"/>
        <w:rPr>
          <w:rFonts w:ascii="Arial" w:eastAsia="Times New Roman" w:hAnsi="Arial" w:cs="Arial"/>
          <w:bCs/>
          <w:lang w:eastAsia="sl-SI"/>
        </w:rPr>
      </w:pPr>
      <w:r w:rsidRPr="006151D9">
        <w:rPr>
          <w:rFonts w:ascii="Arial" w:eastAsia="Times New Roman" w:hAnsi="Arial" w:cs="Arial"/>
          <w:bCs/>
          <w:lang w:eastAsia="sl-SI"/>
        </w:rPr>
        <w:t>1. člen</w:t>
      </w:r>
    </w:p>
    <w:p w14:paraId="16CA8ED2" w14:textId="77777777" w:rsidR="006151D9" w:rsidRPr="006151D9" w:rsidRDefault="006151D9" w:rsidP="006151D9">
      <w:pPr>
        <w:spacing w:after="0" w:line="240" w:lineRule="auto"/>
        <w:ind w:left="360"/>
        <w:rPr>
          <w:rFonts w:ascii="Arial" w:eastAsia="Times New Roman" w:hAnsi="Arial" w:cs="Arial"/>
          <w:bCs/>
          <w:lang w:eastAsia="sl-SI"/>
        </w:rPr>
      </w:pPr>
      <w:r w:rsidRPr="006151D9">
        <w:rPr>
          <w:rFonts w:ascii="Arial" w:eastAsia="Times New Roman" w:hAnsi="Arial" w:cs="Arial"/>
          <w:bCs/>
          <w:lang w:eastAsia="sl-SI"/>
        </w:rPr>
        <w:t xml:space="preserve"> </w:t>
      </w:r>
    </w:p>
    <w:p w14:paraId="73D5BD6B" w14:textId="77777777" w:rsidR="006151D9" w:rsidRPr="006151D9" w:rsidRDefault="006151D9" w:rsidP="006151D9">
      <w:pPr>
        <w:spacing w:after="0" w:line="240" w:lineRule="auto"/>
        <w:ind w:firstLine="360"/>
        <w:jc w:val="both"/>
        <w:rPr>
          <w:rFonts w:ascii="Arial" w:eastAsia="Times New Roman" w:hAnsi="Arial" w:cs="Arial"/>
          <w:lang w:eastAsia="sl-SI"/>
        </w:rPr>
      </w:pPr>
      <w:r w:rsidRPr="006151D9">
        <w:rPr>
          <w:rFonts w:ascii="Arial" w:eastAsia="Times New Roman" w:hAnsi="Arial" w:cs="Arial"/>
          <w:lang w:eastAsia="sl-SI"/>
        </w:rPr>
        <w:t>V Odloku o ustanovitvi javnega zavoda Goriška knjižnica Franceta Bevka Nova Gorica (Uradni list RS, št. 49/05 in 99/11) se v 1. členu spremeni prvi odstavek tako, da se glasi:</w:t>
      </w:r>
    </w:p>
    <w:p w14:paraId="69D09560"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lastRenderedPageBreak/>
        <w:t xml:space="preserve">»S tem odlokom soustanoviteljice Mestna občina Nova Gorica, Občina Brda, Občina Kanal ob Soči, Občina Miren–Kostanjevica, Občina Renče-Vogrsko in Občina Šempeter-Vrtojba (v nadaljevanju: ustanoviteljice) uskladijo delovanje javnega zavoda Goriška knjižnica Franceta Bevka Nova Gorica (v nadaljnjem besedilu: knjižnica) z določbami Zakona o knjižničarstvu </w:t>
      </w:r>
      <w:r w:rsidRPr="006151D9">
        <w:rPr>
          <w:rFonts w:ascii="Arial" w:eastAsia="Times New Roman" w:hAnsi="Arial" w:cs="Arial"/>
          <w:shd w:val="clear" w:color="auto" w:fill="FFFFFF"/>
          <w:lang w:eastAsia="sl-SI"/>
        </w:rPr>
        <w:t>(Uradni list RS, št. </w:t>
      </w:r>
      <w:hyperlink r:id="rId10" w:tgtFrame="_blank" w:tooltip="Zakon o knjižničarstvu (ZKnj-1)" w:history="1">
        <w:r w:rsidRPr="006151D9">
          <w:rPr>
            <w:rFonts w:ascii="Arial" w:eastAsia="Times New Roman" w:hAnsi="Arial" w:cs="Arial"/>
            <w:shd w:val="clear" w:color="auto" w:fill="FFFFFF"/>
            <w:lang w:eastAsia="sl-SI"/>
          </w:rPr>
          <w:t>87/01</w:t>
        </w:r>
      </w:hyperlink>
      <w:r w:rsidRPr="006151D9">
        <w:rPr>
          <w:rFonts w:ascii="Arial" w:eastAsia="Times New Roman" w:hAnsi="Arial" w:cs="Arial"/>
          <w:shd w:val="clear" w:color="auto" w:fill="FFFFFF"/>
          <w:lang w:eastAsia="sl-SI"/>
        </w:rPr>
        <w:t>, </w:t>
      </w:r>
      <w:hyperlink r:id="rId11" w:tgtFrame="_blank" w:tooltip="Zakon o uresničevanju javnega interesa za kulturo" w:history="1">
        <w:r w:rsidRPr="006151D9">
          <w:rPr>
            <w:rFonts w:ascii="Arial" w:eastAsia="Times New Roman" w:hAnsi="Arial" w:cs="Arial"/>
            <w:shd w:val="clear" w:color="auto" w:fill="FFFFFF"/>
            <w:lang w:eastAsia="sl-SI"/>
          </w:rPr>
          <w:t>96/02</w:t>
        </w:r>
      </w:hyperlink>
      <w:r w:rsidRPr="006151D9">
        <w:rPr>
          <w:rFonts w:ascii="Arial" w:eastAsia="Times New Roman" w:hAnsi="Arial" w:cs="Arial"/>
          <w:shd w:val="clear" w:color="auto" w:fill="FFFFFF"/>
          <w:lang w:eastAsia="sl-SI"/>
        </w:rPr>
        <w:t> – ZUJIK in </w:t>
      </w:r>
      <w:hyperlink r:id="rId12" w:tgtFrame="_blank" w:tooltip="Zakon o spremembah in dopolnitvah Zakona o knjižničarstvu" w:history="1">
        <w:r w:rsidRPr="006151D9">
          <w:rPr>
            <w:rFonts w:ascii="Arial" w:eastAsia="Times New Roman" w:hAnsi="Arial" w:cs="Arial"/>
            <w:shd w:val="clear" w:color="auto" w:fill="FFFFFF"/>
            <w:lang w:eastAsia="sl-SI"/>
          </w:rPr>
          <w:t>92/15</w:t>
        </w:r>
      </w:hyperlink>
      <w:r w:rsidRPr="006151D9">
        <w:rPr>
          <w:rFonts w:ascii="Arial" w:eastAsia="Times New Roman" w:hAnsi="Arial" w:cs="Arial"/>
          <w:shd w:val="clear" w:color="auto" w:fill="FFFFFF"/>
          <w:lang w:eastAsia="sl-SI"/>
        </w:rPr>
        <w:t xml:space="preserve">) </w:t>
      </w:r>
      <w:r w:rsidRPr="006151D9">
        <w:rPr>
          <w:rFonts w:ascii="Arial" w:eastAsia="Times New Roman" w:hAnsi="Arial" w:cs="Arial"/>
          <w:lang w:eastAsia="sl-SI"/>
        </w:rPr>
        <w:t xml:space="preserve">in Zakona o uresničevanju javnega interesa za </w:t>
      </w:r>
      <w:bookmarkStart w:id="4" w:name="_Hlk134782019"/>
      <w:r w:rsidRPr="006151D9">
        <w:rPr>
          <w:rFonts w:ascii="Arial" w:eastAsia="Times New Roman" w:hAnsi="Arial" w:cs="Arial"/>
          <w:lang w:eastAsia="sl-SI"/>
        </w:rPr>
        <w:t xml:space="preserve">kulturo (Uradni list RS, št. 77/07 </w:t>
      </w:r>
      <w:bookmarkStart w:id="5" w:name="_Hlk98397497"/>
      <w:r w:rsidRPr="006151D9">
        <w:rPr>
          <w:rFonts w:ascii="Arial" w:eastAsia="Times New Roman" w:hAnsi="Arial" w:cs="Arial"/>
          <w:lang w:eastAsia="sl-SI"/>
        </w:rPr>
        <w:t>–</w:t>
      </w:r>
      <w:bookmarkEnd w:id="5"/>
      <w:r w:rsidRPr="006151D9">
        <w:rPr>
          <w:rFonts w:ascii="Arial" w:eastAsia="Times New Roman" w:hAnsi="Arial" w:cs="Arial"/>
          <w:lang w:eastAsia="sl-SI"/>
        </w:rPr>
        <w:t xml:space="preserve"> uradno prečiščeno besedilo, 56/08, 4/10, 20/11, 111/13, 68/16, 61/17, 21/18 – </w:t>
      </w:r>
      <w:proofErr w:type="spellStart"/>
      <w:r w:rsidRPr="006151D9">
        <w:rPr>
          <w:rFonts w:ascii="Arial" w:eastAsia="Times New Roman" w:hAnsi="Arial" w:cs="Arial"/>
          <w:lang w:eastAsia="sl-SI"/>
        </w:rPr>
        <w:t>ZNOrg</w:t>
      </w:r>
      <w:proofErr w:type="spellEnd"/>
      <w:r w:rsidRPr="006151D9">
        <w:rPr>
          <w:rFonts w:ascii="Arial" w:eastAsia="Times New Roman" w:hAnsi="Arial" w:cs="Arial"/>
          <w:lang w:eastAsia="sl-SI"/>
        </w:rPr>
        <w:t xml:space="preserve">, 3/22 – </w:t>
      </w:r>
      <w:proofErr w:type="spellStart"/>
      <w:r w:rsidRPr="006151D9">
        <w:rPr>
          <w:rFonts w:ascii="Arial" w:eastAsia="Times New Roman" w:hAnsi="Arial" w:cs="Arial"/>
          <w:lang w:eastAsia="sl-SI"/>
        </w:rPr>
        <w:t>ZDeb</w:t>
      </w:r>
      <w:proofErr w:type="spellEnd"/>
      <w:r w:rsidRPr="006151D9">
        <w:rPr>
          <w:rFonts w:ascii="Arial" w:eastAsia="Times New Roman" w:hAnsi="Arial" w:cs="Arial"/>
          <w:lang w:eastAsia="sl-SI"/>
        </w:rPr>
        <w:t xml:space="preserve"> in 105/22 – ZZNŠPP)</w:t>
      </w:r>
      <w:bookmarkEnd w:id="4"/>
      <w:r w:rsidRPr="006151D9">
        <w:rPr>
          <w:rFonts w:ascii="Arial" w:eastAsia="Times New Roman" w:hAnsi="Arial" w:cs="Arial"/>
          <w:lang w:eastAsia="sl-SI"/>
        </w:rPr>
        <w:t>, uredijo njen status, razmerja med soustanoviteljicami in knjižnico ter temeljna vprašanja glede organizacije, delovanja in financiranja knjižnice. Nosilci izvajanja ustanoviteljskih pravic in obveznosti so mestni sveti oz. občinski sveti ustanoviteljic.«.</w:t>
      </w:r>
    </w:p>
    <w:p w14:paraId="01FF661C" w14:textId="77777777" w:rsidR="006151D9" w:rsidRPr="006151D9" w:rsidRDefault="006151D9" w:rsidP="006151D9">
      <w:pPr>
        <w:spacing w:after="0" w:line="240" w:lineRule="auto"/>
        <w:jc w:val="both"/>
        <w:rPr>
          <w:rFonts w:ascii="Arial" w:eastAsia="Times New Roman" w:hAnsi="Arial" w:cs="Arial"/>
          <w:lang w:eastAsia="sl-SI"/>
        </w:rPr>
      </w:pPr>
    </w:p>
    <w:p w14:paraId="3DFCF8AB" w14:textId="77777777" w:rsidR="006151D9" w:rsidRPr="006151D9" w:rsidRDefault="006151D9" w:rsidP="006151D9">
      <w:pPr>
        <w:spacing w:after="0" w:line="240" w:lineRule="auto"/>
        <w:ind w:firstLine="360"/>
        <w:rPr>
          <w:rFonts w:ascii="Arial" w:eastAsia="Times New Roman" w:hAnsi="Arial" w:cs="Arial"/>
          <w:bCs/>
          <w:lang w:eastAsia="sl-SI"/>
        </w:rPr>
      </w:pPr>
      <w:r w:rsidRPr="006151D9">
        <w:rPr>
          <w:rFonts w:ascii="Arial" w:eastAsia="Times New Roman" w:hAnsi="Arial" w:cs="Arial"/>
          <w:bCs/>
          <w:lang w:eastAsia="sl-SI"/>
        </w:rPr>
        <w:t>Tretji odstavek se spremeni tako, da se glasi:</w:t>
      </w:r>
    </w:p>
    <w:p w14:paraId="2CDC9051"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»Ustanoviteljice so na podlagi delitvene bilance med občinami, in sicer Sklepa II (Uradno glasilo, št. 9/98), Sklepa II (Uradne objave, št. 26/01) in Sklepa III o delitvi premoženja med Mestno občino Nova Gorica in Občino Renče-Vogrsko (Uradni list RS, št. 80/11) pravne naslednice dosedanje ustanoviteljice Goriške knjižnice Franceta Bevka Nova Gorica, vpisane v sodnem registru Okrožnega sodišča v Novi Gorici pod </w:t>
      </w:r>
      <w:proofErr w:type="spellStart"/>
      <w:r w:rsidRPr="006151D9">
        <w:rPr>
          <w:rFonts w:ascii="Arial" w:eastAsia="Times New Roman" w:hAnsi="Arial" w:cs="Arial"/>
          <w:lang w:eastAsia="sl-SI"/>
        </w:rPr>
        <w:t>vl</w:t>
      </w:r>
      <w:proofErr w:type="spellEnd"/>
      <w:r w:rsidRPr="006151D9">
        <w:rPr>
          <w:rFonts w:ascii="Arial" w:eastAsia="Times New Roman" w:hAnsi="Arial" w:cs="Arial"/>
          <w:lang w:eastAsia="sl-SI"/>
        </w:rPr>
        <w:t xml:space="preserve">. št. 1/40/00, </w:t>
      </w:r>
      <w:proofErr w:type="spellStart"/>
      <w:r w:rsidRPr="006151D9">
        <w:rPr>
          <w:rFonts w:ascii="Arial" w:eastAsia="Times New Roman" w:hAnsi="Arial" w:cs="Arial"/>
          <w:lang w:eastAsia="sl-SI"/>
        </w:rPr>
        <w:t>Srg</w:t>
      </w:r>
      <w:proofErr w:type="spellEnd"/>
      <w:r w:rsidRPr="006151D9">
        <w:rPr>
          <w:rFonts w:ascii="Arial" w:eastAsia="Times New Roman" w:hAnsi="Arial" w:cs="Arial"/>
          <w:lang w:eastAsia="sl-SI"/>
        </w:rPr>
        <w:t xml:space="preserve"> 1595/94.«.</w:t>
      </w:r>
    </w:p>
    <w:p w14:paraId="249935E4" w14:textId="77777777" w:rsidR="006151D9" w:rsidRPr="006151D9" w:rsidRDefault="006151D9" w:rsidP="006151D9">
      <w:pPr>
        <w:spacing w:after="0" w:line="240" w:lineRule="auto"/>
        <w:rPr>
          <w:rFonts w:ascii="Arial" w:eastAsia="Times New Roman" w:hAnsi="Arial" w:cs="Arial"/>
          <w:bCs/>
          <w:lang w:eastAsia="sl-SI"/>
        </w:rPr>
      </w:pPr>
    </w:p>
    <w:p w14:paraId="24B523BA" w14:textId="77777777" w:rsidR="006151D9" w:rsidRPr="006151D9" w:rsidRDefault="006151D9" w:rsidP="006151D9">
      <w:pPr>
        <w:spacing w:after="0" w:line="240" w:lineRule="auto"/>
        <w:ind w:firstLine="360"/>
        <w:rPr>
          <w:rFonts w:ascii="Arial" w:eastAsia="Times New Roman" w:hAnsi="Arial" w:cs="Arial"/>
          <w:bCs/>
          <w:lang w:eastAsia="sl-SI"/>
        </w:rPr>
      </w:pPr>
      <w:r w:rsidRPr="006151D9">
        <w:rPr>
          <w:rFonts w:ascii="Arial" w:eastAsia="Times New Roman" w:hAnsi="Arial" w:cs="Arial"/>
          <w:bCs/>
          <w:lang w:eastAsia="sl-SI"/>
        </w:rPr>
        <w:t>Doda se nov četrti odstavek, ki se glasi:</w:t>
      </w:r>
    </w:p>
    <w:p w14:paraId="54285D60" w14:textId="77777777" w:rsidR="006151D9" w:rsidRPr="006151D9" w:rsidRDefault="006151D9" w:rsidP="006151D9">
      <w:pPr>
        <w:spacing w:after="0" w:line="240" w:lineRule="auto"/>
        <w:jc w:val="both"/>
        <w:rPr>
          <w:rFonts w:ascii="Arial" w:eastAsia="Times New Roman" w:hAnsi="Arial" w:cs="Arial"/>
          <w:bCs/>
          <w:lang w:eastAsia="sl-SI"/>
        </w:rPr>
      </w:pPr>
      <w:r w:rsidRPr="006151D9">
        <w:rPr>
          <w:rFonts w:ascii="Arial" w:eastAsia="Times New Roman" w:hAnsi="Arial" w:cs="Arial"/>
          <w:bCs/>
          <w:lang w:eastAsia="sl-SI"/>
        </w:rPr>
        <w:t>»V tem odloku uporabljeni izrazi, zapisani v slovnični obliki moškega spola, so uporabljeni kot nevtralni in veljajo enakovredno za oba spola.«.</w:t>
      </w:r>
    </w:p>
    <w:p w14:paraId="2B931EAB" w14:textId="77777777" w:rsidR="006151D9" w:rsidRPr="006151D9" w:rsidRDefault="006151D9" w:rsidP="006151D9">
      <w:pPr>
        <w:spacing w:after="0" w:line="240" w:lineRule="auto"/>
        <w:jc w:val="both"/>
        <w:rPr>
          <w:rFonts w:ascii="Arial" w:eastAsia="Times New Roman" w:hAnsi="Arial" w:cs="Arial"/>
          <w:bCs/>
          <w:lang w:eastAsia="sl-SI"/>
        </w:rPr>
      </w:pPr>
    </w:p>
    <w:p w14:paraId="460C4416" w14:textId="77777777" w:rsidR="006151D9" w:rsidRPr="006151D9" w:rsidRDefault="006151D9" w:rsidP="006151D9">
      <w:pPr>
        <w:spacing w:after="0" w:line="240" w:lineRule="auto"/>
        <w:contextualSpacing/>
        <w:jc w:val="center"/>
        <w:rPr>
          <w:rFonts w:ascii="Arial" w:eastAsia="Times New Roman" w:hAnsi="Arial" w:cs="Arial"/>
          <w:bCs/>
          <w:lang w:eastAsia="sl-SI"/>
        </w:rPr>
      </w:pPr>
      <w:r w:rsidRPr="006151D9">
        <w:rPr>
          <w:rFonts w:ascii="Arial" w:eastAsia="Times New Roman" w:hAnsi="Arial" w:cs="Arial"/>
          <w:bCs/>
          <w:lang w:eastAsia="sl-SI"/>
        </w:rPr>
        <w:t>2. člen</w:t>
      </w:r>
    </w:p>
    <w:p w14:paraId="5F9CE226" w14:textId="77777777" w:rsidR="006151D9" w:rsidRPr="006151D9" w:rsidRDefault="006151D9" w:rsidP="006151D9">
      <w:pPr>
        <w:spacing w:after="0" w:line="240" w:lineRule="auto"/>
        <w:jc w:val="both"/>
        <w:rPr>
          <w:rFonts w:ascii="Arial" w:eastAsia="Times New Roman" w:hAnsi="Arial" w:cs="Arial"/>
          <w:lang w:eastAsia="sl-SI"/>
        </w:rPr>
      </w:pPr>
    </w:p>
    <w:p w14:paraId="209CA3B3"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2. člen se spremeni tako, da se glasi:</w:t>
      </w:r>
    </w:p>
    <w:p w14:paraId="3440BFFA" w14:textId="77777777" w:rsidR="006151D9" w:rsidRPr="006151D9" w:rsidRDefault="006151D9" w:rsidP="006151D9">
      <w:pPr>
        <w:spacing w:after="0" w:line="240" w:lineRule="auto"/>
        <w:ind w:firstLine="360"/>
        <w:jc w:val="both"/>
        <w:rPr>
          <w:rFonts w:ascii="Arial" w:eastAsia="Times New Roman" w:hAnsi="Arial" w:cs="Arial"/>
          <w:lang w:eastAsia="sl-SI"/>
        </w:rPr>
      </w:pPr>
    </w:p>
    <w:p w14:paraId="3311AB45"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»2. člen</w:t>
      </w:r>
    </w:p>
    <w:p w14:paraId="47E43A8D" w14:textId="77777777" w:rsidR="006151D9" w:rsidRPr="006151D9" w:rsidRDefault="006151D9" w:rsidP="006151D9">
      <w:pPr>
        <w:spacing w:after="0" w:line="240" w:lineRule="auto"/>
        <w:jc w:val="both"/>
        <w:rPr>
          <w:rFonts w:ascii="Arial" w:eastAsia="Times New Roman" w:hAnsi="Arial" w:cs="Arial"/>
          <w:lang w:eastAsia="sl-SI"/>
        </w:rPr>
      </w:pPr>
    </w:p>
    <w:p w14:paraId="19A70DD0"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Imena in sedeži ustanoviteljic so:</w:t>
      </w:r>
    </w:p>
    <w:p w14:paraId="38C9AF31"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Mestna občina Nova Gorica, Trg Edvarda Kardelja 1, Nova Gorica,</w:t>
      </w:r>
    </w:p>
    <w:p w14:paraId="2C52C158"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Občina Brda, Trg 25. maja 2, Dobrovo,</w:t>
      </w:r>
    </w:p>
    <w:p w14:paraId="7DD01EF0"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Občina Kanal ob Soči, Trg svobode 23, Kanal,</w:t>
      </w:r>
    </w:p>
    <w:p w14:paraId="343FD274"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Občina Miren-Kostanjevica, Miren 137, Miren,</w:t>
      </w:r>
    </w:p>
    <w:p w14:paraId="0F7969F6"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Občina Renče-Vogrsko, Bukovica 43, Volčja Draga,</w:t>
      </w:r>
    </w:p>
    <w:p w14:paraId="3FE2B039"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Občina Šempeter-Vrtojba, Trg Ivana Roba 3a, Šempeter pri Gorici.</w:t>
      </w:r>
    </w:p>
    <w:p w14:paraId="768F5AD6" w14:textId="77777777" w:rsidR="006151D9" w:rsidRPr="006151D9" w:rsidRDefault="006151D9" w:rsidP="006151D9">
      <w:pPr>
        <w:spacing w:after="0" w:line="240" w:lineRule="auto"/>
        <w:jc w:val="both"/>
        <w:rPr>
          <w:rFonts w:ascii="Arial" w:eastAsia="Times New Roman" w:hAnsi="Arial" w:cs="Arial"/>
          <w:lang w:eastAsia="sl-SI"/>
        </w:rPr>
      </w:pPr>
    </w:p>
    <w:p w14:paraId="749CC5AA"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Nosilci izvajanja ustanoviteljskih pravic in obveznosti so mestni/občinski sveti ustanoviteljic, ki so dolžne svoje ustanoviteljske pravice in obveznosti izvajati tako, da omogočajo knjižnici nemoteno delovanje.</w:t>
      </w:r>
    </w:p>
    <w:p w14:paraId="3D5809C3" w14:textId="77777777" w:rsidR="006151D9" w:rsidRPr="006151D9" w:rsidRDefault="006151D9" w:rsidP="006151D9">
      <w:pPr>
        <w:spacing w:after="0" w:line="240" w:lineRule="auto"/>
        <w:jc w:val="both"/>
        <w:rPr>
          <w:rFonts w:ascii="Arial" w:eastAsia="Times New Roman" w:hAnsi="Arial" w:cs="Arial"/>
          <w:lang w:eastAsia="sl-SI"/>
        </w:rPr>
      </w:pPr>
    </w:p>
    <w:p w14:paraId="757B532E"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 xml:space="preserve">Ustanoviteljske pravice in finančne obveznosti za skupne stroške izvajajo mestni/občinski sveti </w:t>
      </w:r>
      <w:proofErr w:type="spellStart"/>
      <w:r w:rsidRPr="006151D9">
        <w:rPr>
          <w:rFonts w:ascii="Arial" w:eastAsia="Times New Roman" w:hAnsi="Arial" w:cs="Arial"/>
          <w:lang w:eastAsia="sl-SI"/>
        </w:rPr>
        <w:t>premosorazmerno</w:t>
      </w:r>
      <w:proofErr w:type="spellEnd"/>
      <w:r w:rsidRPr="006151D9">
        <w:rPr>
          <w:rFonts w:ascii="Arial" w:eastAsia="Times New Roman" w:hAnsi="Arial" w:cs="Arial"/>
          <w:lang w:eastAsia="sl-SI"/>
        </w:rPr>
        <w:t xml:space="preserve"> s številom prebivalcev v njihovi občini, glede na zadnje objavljene podatke Statističnega urada Republike Slovenije, medtem ko stroške knjižnične dejavnosti, ki nastanejo neposredno na območju občine, krije vsaka občina sama.«.</w:t>
      </w:r>
    </w:p>
    <w:p w14:paraId="173307A5" w14:textId="77777777" w:rsidR="006151D9" w:rsidRPr="006151D9" w:rsidRDefault="006151D9" w:rsidP="006151D9">
      <w:pPr>
        <w:spacing w:after="0" w:line="240" w:lineRule="auto"/>
        <w:jc w:val="both"/>
        <w:rPr>
          <w:rFonts w:ascii="Arial" w:eastAsia="Times New Roman" w:hAnsi="Arial" w:cs="Arial"/>
          <w:lang w:eastAsia="sl-SI"/>
        </w:rPr>
      </w:pPr>
    </w:p>
    <w:p w14:paraId="1BB90934" w14:textId="77777777" w:rsidR="006151D9" w:rsidRPr="006151D9" w:rsidRDefault="006151D9" w:rsidP="006151D9">
      <w:pPr>
        <w:spacing w:after="0" w:line="240" w:lineRule="auto"/>
        <w:jc w:val="center"/>
        <w:rPr>
          <w:rFonts w:ascii="Arial" w:eastAsia="Times New Roman" w:hAnsi="Arial" w:cs="Arial"/>
          <w:bCs/>
          <w:lang w:eastAsia="sl-SI"/>
        </w:rPr>
      </w:pPr>
      <w:bookmarkStart w:id="6" w:name="_Hlk83206930"/>
      <w:r w:rsidRPr="006151D9">
        <w:rPr>
          <w:rFonts w:ascii="Arial" w:eastAsia="Times New Roman" w:hAnsi="Arial" w:cs="Arial"/>
          <w:bCs/>
          <w:lang w:eastAsia="sl-SI"/>
        </w:rPr>
        <w:t>3. člen</w:t>
      </w:r>
    </w:p>
    <w:p w14:paraId="24A2D593" w14:textId="77777777" w:rsidR="006151D9" w:rsidRPr="006151D9" w:rsidRDefault="006151D9" w:rsidP="006151D9">
      <w:pPr>
        <w:spacing w:after="0" w:line="240" w:lineRule="auto"/>
        <w:jc w:val="both"/>
        <w:rPr>
          <w:rFonts w:ascii="Arial" w:eastAsia="Times New Roman" w:hAnsi="Arial" w:cs="Arial"/>
          <w:bCs/>
          <w:lang w:eastAsia="sl-SI"/>
        </w:rPr>
      </w:pPr>
    </w:p>
    <w:p w14:paraId="15E83F66" w14:textId="77777777" w:rsidR="006151D9" w:rsidRPr="006151D9" w:rsidRDefault="006151D9" w:rsidP="006151D9">
      <w:pPr>
        <w:spacing w:after="0" w:line="240" w:lineRule="auto"/>
        <w:ind w:firstLine="708"/>
        <w:jc w:val="both"/>
        <w:rPr>
          <w:rFonts w:ascii="Arial" w:eastAsia="Times New Roman" w:hAnsi="Arial" w:cs="Arial"/>
          <w:bCs/>
          <w:lang w:eastAsia="sl-SI"/>
        </w:rPr>
      </w:pPr>
      <w:r w:rsidRPr="006151D9">
        <w:rPr>
          <w:rFonts w:ascii="Arial" w:eastAsia="Times New Roman" w:hAnsi="Arial" w:cs="Arial"/>
          <w:bCs/>
          <w:lang w:eastAsia="sl-SI"/>
        </w:rPr>
        <w:t>V 4. členu se v tretjem odstavku besedilo »Dislocirane enote - podružnice« nadomesti z besedno zvezo »krajevne knjižnice«.</w:t>
      </w:r>
    </w:p>
    <w:bookmarkEnd w:id="6"/>
    <w:p w14:paraId="09D4DB1D" w14:textId="77777777" w:rsidR="006151D9" w:rsidRPr="006151D9" w:rsidRDefault="006151D9" w:rsidP="006151D9">
      <w:pPr>
        <w:spacing w:after="0" w:line="240" w:lineRule="auto"/>
        <w:jc w:val="both"/>
        <w:rPr>
          <w:rFonts w:ascii="Arial" w:eastAsia="Times New Roman" w:hAnsi="Arial" w:cs="Arial"/>
          <w:lang w:eastAsia="sl-SI"/>
        </w:rPr>
      </w:pPr>
    </w:p>
    <w:p w14:paraId="45E69DB5" w14:textId="77777777" w:rsidR="006151D9" w:rsidRPr="006151D9" w:rsidRDefault="006151D9" w:rsidP="006151D9">
      <w:pPr>
        <w:spacing w:after="0" w:line="240" w:lineRule="auto"/>
        <w:jc w:val="center"/>
        <w:rPr>
          <w:rFonts w:ascii="Arial" w:eastAsia="Times New Roman" w:hAnsi="Arial" w:cs="Arial"/>
          <w:bCs/>
          <w:lang w:eastAsia="sl-SI"/>
        </w:rPr>
      </w:pPr>
      <w:bookmarkStart w:id="7" w:name="_Hlk83375707"/>
      <w:r w:rsidRPr="006151D9">
        <w:rPr>
          <w:rFonts w:ascii="Arial" w:eastAsia="Times New Roman" w:hAnsi="Arial" w:cs="Arial"/>
          <w:bCs/>
          <w:lang w:eastAsia="sl-SI"/>
        </w:rPr>
        <w:t>4. člen</w:t>
      </w:r>
    </w:p>
    <w:bookmarkEnd w:id="7"/>
    <w:p w14:paraId="3B3D0F1B" w14:textId="77777777" w:rsidR="006151D9" w:rsidRPr="006151D9" w:rsidRDefault="006151D9" w:rsidP="006151D9">
      <w:pPr>
        <w:spacing w:after="0" w:line="240" w:lineRule="auto"/>
        <w:jc w:val="both"/>
        <w:rPr>
          <w:rFonts w:ascii="Arial" w:eastAsia="Times New Roman" w:hAnsi="Arial" w:cs="Arial"/>
          <w:bCs/>
          <w:lang w:eastAsia="sl-SI"/>
        </w:rPr>
      </w:pPr>
      <w:r w:rsidRPr="006151D9">
        <w:rPr>
          <w:rFonts w:ascii="Arial" w:eastAsia="Times New Roman" w:hAnsi="Arial" w:cs="Arial"/>
          <w:bCs/>
          <w:lang w:eastAsia="sl-SI"/>
        </w:rPr>
        <w:t xml:space="preserve">                                                                                        </w:t>
      </w:r>
    </w:p>
    <w:p w14:paraId="30795D4B" w14:textId="77777777" w:rsidR="006151D9" w:rsidRPr="006151D9" w:rsidRDefault="006151D9" w:rsidP="00060783">
      <w:pPr>
        <w:spacing w:after="0" w:line="240" w:lineRule="auto"/>
        <w:ind w:firstLine="708"/>
        <w:jc w:val="both"/>
        <w:rPr>
          <w:rFonts w:ascii="Arial" w:eastAsia="Times New Roman" w:hAnsi="Arial" w:cs="Arial"/>
          <w:lang w:eastAsia="sl-SI"/>
        </w:rPr>
      </w:pPr>
      <w:bookmarkStart w:id="8" w:name="_Hlk91231857"/>
      <w:r w:rsidRPr="006151D9">
        <w:rPr>
          <w:rFonts w:ascii="Arial" w:eastAsia="Times New Roman" w:hAnsi="Arial" w:cs="Arial"/>
          <w:bCs/>
          <w:lang w:eastAsia="sl-SI"/>
        </w:rPr>
        <w:t xml:space="preserve">7. člen se spremeni tako, da se glasi: </w:t>
      </w:r>
    </w:p>
    <w:p w14:paraId="3AFCE1F5"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lastRenderedPageBreak/>
        <w:t>» 7. člen</w:t>
      </w:r>
    </w:p>
    <w:p w14:paraId="12755A6F" w14:textId="77777777" w:rsidR="006151D9" w:rsidRPr="006151D9" w:rsidRDefault="006151D9" w:rsidP="006151D9">
      <w:pPr>
        <w:spacing w:after="0" w:line="240" w:lineRule="auto"/>
        <w:jc w:val="both"/>
        <w:rPr>
          <w:rFonts w:ascii="Arial" w:eastAsia="Times New Roman" w:hAnsi="Arial" w:cs="Arial"/>
          <w:lang w:eastAsia="sl-SI"/>
        </w:rPr>
      </w:pPr>
    </w:p>
    <w:p w14:paraId="3B1B136A"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Knjižnica ima dva žiga.</w:t>
      </w:r>
    </w:p>
    <w:p w14:paraId="18C4A11A" w14:textId="77777777" w:rsidR="006151D9" w:rsidRPr="006151D9" w:rsidRDefault="006151D9" w:rsidP="006151D9">
      <w:pPr>
        <w:spacing w:after="0" w:line="240" w:lineRule="auto"/>
        <w:jc w:val="both"/>
        <w:rPr>
          <w:rFonts w:ascii="Arial" w:eastAsia="Times New Roman" w:hAnsi="Arial" w:cs="Arial"/>
          <w:lang w:eastAsia="sl-SI"/>
        </w:rPr>
      </w:pPr>
    </w:p>
    <w:p w14:paraId="4A6522E2"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 xml:space="preserve">Večji žig je pravokotne dimenzij 50 mm x 20 mmm z napisom Goriška knjižnica Franceta Bevka France Bevk </w:t>
      </w:r>
      <w:proofErr w:type="spellStart"/>
      <w:r w:rsidRPr="006151D9">
        <w:rPr>
          <w:rFonts w:ascii="Arial" w:eastAsia="Times New Roman" w:hAnsi="Arial" w:cs="Arial"/>
          <w:lang w:eastAsia="sl-SI"/>
        </w:rPr>
        <w:t>Public</w:t>
      </w:r>
      <w:proofErr w:type="spellEnd"/>
      <w:r w:rsidRPr="006151D9">
        <w:rPr>
          <w:rFonts w:ascii="Arial" w:eastAsia="Times New Roman" w:hAnsi="Arial" w:cs="Arial"/>
          <w:lang w:eastAsia="sl-SI"/>
        </w:rPr>
        <w:t xml:space="preserve"> </w:t>
      </w:r>
      <w:proofErr w:type="spellStart"/>
      <w:r w:rsidRPr="006151D9">
        <w:rPr>
          <w:rFonts w:ascii="Arial" w:eastAsia="Times New Roman" w:hAnsi="Arial" w:cs="Arial"/>
          <w:lang w:eastAsia="sl-SI"/>
        </w:rPr>
        <w:t>Library</w:t>
      </w:r>
      <w:proofErr w:type="spellEnd"/>
      <w:r w:rsidRPr="006151D9">
        <w:rPr>
          <w:rFonts w:ascii="Arial" w:eastAsia="Times New Roman" w:hAnsi="Arial" w:cs="Arial"/>
          <w:lang w:eastAsia="sl-SI"/>
        </w:rPr>
        <w:t xml:space="preserve"> Nova Gorica. Žig uporablja knjižnica v pravnem prometu za potrjevanje vseh aktov, dokumentov in dopisov, ki jih pošilja in izdaja organom, organizacijam, pravnim in fizičnim osebam. </w:t>
      </w:r>
    </w:p>
    <w:p w14:paraId="24F81A09" w14:textId="77777777" w:rsidR="006151D9" w:rsidRPr="006151D9" w:rsidRDefault="006151D9" w:rsidP="006151D9">
      <w:pPr>
        <w:spacing w:after="0" w:line="240" w:lineRule="auto"/>
        <w:jc w:val="both"/>
        <w:rPr>
          <w:rFonts w:ascii="Arial" w:eastAsia="Times New Roman" w:hAnsi="Arial" w:cs="Arial"/>
          <w:lang w:eastAsia="sl-SI"/>
        </w:rPr>
      </w:pPr>
    </w:p>
    <w:p w14:paraId="5D0B8E41"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Manjši žig je pravokotne oblike dimenzij 40 mm x 18 mm z napisom Goriška knjižnica Franceta Bevka Nova Gorica. Ta pečat se uporablja za označevanje knjižničnega gradiva.«</w:t>
      </w:r>
    </w:p>
    <w:bookmarkEnd w:id="8"/>
    <w:p w14:paraId="1F5D3C4A" w14:textId="77777777" w:rsidR="006151D9" w:rsidRPr="006151D9" w:rsidRDefault="006151D9" w:rsidP="006151D9">
      <w:pPr>
        <w:spacing w:after="0" w:line="240" w:lineRule="auto"/>
        <w:jc w:val="both"/>
        <w:rPr>
          <w:rFonts w:ascii="Arial" w:eastAsia="Times New Roman" w:hAnsi="Arial" w:cs="Arial"/>
          <w:lang w:eastAsia="sl-SI"/>
        </w:rPr>
      </w:pPr>
    </w:p>
    <w:p w14:paraId="56DEB334" w14:textId="77777777" w:rsidR="006151D9" w:rsidRPr="006151D9" w:rsidRDefault="006151D9" w:rsidP="006151D9">
      <w:pPr>
        <w:spacing w:after="0" w:line="240" w:lineRule="auto"/>
        <w:jc w:val="center"/>
        <w:rPr>
          <w:rFonts w:ascii="Arial" w:eastAsia="Times New Roman" w:hAnsi="Arial" w:cs="Arial"/>
          <w:bCs/>
          <w:lang w:eastAsia="sl-SI"/>
        </w:rPr>
      </w:pPr>
      <w:r w:rsidRPr="006151D9">
        <w:rPr>
          <w:rFonts w:ascii="Arial" w:eastAsia="Times New Roman" w:hAnsi="Arial" w:cs="Arial"/>
          <w:bCs/>
          <w:lang w:eastAsia="sl-SI"/>
        </w:rPr>
        <w:t>5. člen</w:t>
      </w:r>
    </w:p>
    <w:p w14:paraId="388DC74E" w14:textId="77777777" w:rsidR="006151D9" w:rsidRPr="006151D9" w:rsidRDefault="006151D9" w:rsidP="006151D9">
      <w:pPr>
        <w:spacing w:after="0" w:line="240" w:lineRule="auto"/>
        <w:jc w:val="both"/>
        <w:rPr>
          <w:rFonts w:ascii="Arial" w:eastAsia="Times New Roman" w:hAnsi="Arial" w:cs="Arial"/>
          <w:lang w:eastAsia="sl-SI"/>
        </w:rPr>
      </w:pPr>
    </w:p>
    <w:p w14:paraId="3223C704"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8. členu se beseda »pečatov« nadomesti z besedo »žigov«.</w:t>
      </w:r>
    </w:p>
    <w:p w14:paraId="2196A977" w14:textId="77777777" w:rsidR="006151D9" w:rsidRPr="006151D9" w:rsidRDefault="006151D9" w:rsidP="006151D9">
      <w:pPr>
        <w:spacing w:after="0" w:line="240" w:lineRule="auto"/>
        <w:jc w:val="both"/>
        <w:rPr>
          <w:rFonts w:ascii="Arial" w:eastAsia="Times New Roman" w:hAnsi="Arial" w:cs="Arial"/>
          <w:bCs/>
          <w:lang w:eastAsia="sl-SI"/>
        </w:rPr>
      </w:pPr>
    </w:p>
    <w:p w14:paraId="2BEFF8DF" w14:textId="77777777" w:rsidR="006151D9" w:rsidRPr="006151D9" w:rsidRDefault="006151D9" w:rsidP="006151D9">
      <w:pPr>
        <w:spacing w:after="0" w:line="240" w:lineRule="auto"/>
        <w:jc w:val="center"/>
        <w:rPr>
          <w:rFonts w:ascii="Arial" w:eastAsia="Times New Roman" w:hAnsi="Arial" w:cs="Arial"/>
          <w:bCs/>
          <w:lang w:eastAsia="sl-SI"/>
        </w:rPr>
      </w:pPr>
      <w:r w:rsidRPr="006151D9">
        <w:rPr>
          <w:rFonts w:ascii="Arial" w:eastAsia="Times New Roman" w:hAnsi="Arial" w:cs="Arial"/>
          <w:bCs/>
          <w:lang w:eastAsia="sl-SI"/>
        </w:rPr>
        <w:t>6. člen</w:t>
      </w:r>
    </w:p>
    <w:p w14:paraId="302B5728" w14:textId="77777777" w:rsidR="006151D9" w:rsidRPr="006151D9" w:rsidRDefault="006151D9" w:rsidP="006151D9">
      <w:pPr>
        <w:spacing w:after="0" w:line="240" w:lineRule="auto"/>
        <w:jc w:val="both"/>
        <w:rPr>
          <w:rFonts w:ascii="Arial" w:eastAsia="Times New Roman" w:hAnsi="Arial" w:cs="Arial"/>
          <w:bCs/>
          <w:lang w:eastAsia="sl-SI"/>
        </w:rPr>
      </w:pPr>
    </w:p>
    <w:p w14:paraId="09BB72B3" w14:textId="77777777" w:rsidR="006151D9" w:rsidRPr="006151D9" w:rsidRDefault="006151D9" w:rsidP="006151D9">
      <w:pPr>
        <w:spacing w:after="0" w:line="240" w:lineRule="auto"/>
        <w:ind w:firstLine="708"/>
        <w:jc w:val="both"/>
        <w:rPr>
          <w:rFonts w:ascii="Arial" w:eastAsia="Times New Roman" w:hAnsi="Arial" w:cs="Arial"/>
          <w:bCs/>
          <w:lang w:eastAsia="sl-SI"/>
        </w:rPr>
      </w:pPr>
      <w:bookmarkStart w:id="9" w:name="_Hlk103952145"/>
      <w:r w:rsidRPr="006151D9">
        <w:rPr>
          <w:rFonts w:ascii="Arial" w:eastAsia="Times New Roman" w:hAnsi="Arial" w:cs="Arial"/>
          <w:bCs/>
          <w:lang w:eastAsia="sl-SI"/>
        </w:rPr>
        <w:t>V 9. členu se v prvem odstavku besedilo »z dislociranimi enotami – podružnicami knjižnice« nadomesti z besedno zvezo »s krajevnimi knjižnicami«.</w:t>
      </w:r>
    </w:p>
    <w:bookmarkEnd w:id="9"/>
    <w:p w14:paraId="772BF658" w14:textId="77777777" w:rsidR="006151D9" w:rsidRPr="006151D9" w:rsidRDefault="006151D9" w:rsidP="006151D9">
      <w:pPr>
        <w:spacing w:after="0" w:line="240" w:lineRule="auto"/>
        <w:jc w:val="both"/>
        <w:rPr>
          <w:rFonts w:ascii="Arial" w:eastAsia="Times New Roman" w:hAnsi="Arial" w:cs="Arial"/>
          <w:bCs/>
          <w:lang w:eastAsia="sl-SI"/>
        </w:rPr>
      </w:pPr>
    </w:p>
    <w:p w14:paraId="6C968C72" w14:textId="77777777" w:rsidR="006151D9" w:rsidRPr="006151D9" w:rsidRDefault="006151D9" w:rsidP="006151D9">
      <w:pPr>
        <w:spacing w:after="0" w:line="240" w:lineRule="auto"/>
        <w:ind w:firstLine="708"/>
        <w:jc w:val="both"/>
        <w:rPr>
          <w:rFonts w:ascii="Arial" w:eastAsia="Times New Roman" w:hAnsi="Arial" w:cs="Arial"/>
          <w:bCs/>
          <w:lang w:eastAsia="sl-SI"/>
        </w:rPr>
      </w:pPr>
      <w:r w:rsidRPr="006151D9">
        <w:rPr>
          <w:rFonts w:ascii="Arial" w:eastAsia="Times New Roman" w:hAnsi="Arial" w:cs="Arial"/>
          <w:bCs/>
          <w:lang w:eastAsia="sl-SI"/>
        </w:rPr>
        <w:t>Drugi odstavek se črta.</w:t>
      </w:r>
    </w:p>
    <w:p w14:paraId="6696E2A1" w14:textId="77777777" w:rsidR="006151D9" w:rsidRPr="006151D9" w:rsidRDefault="006151D9" w:rsidP="006151D9">
      <w:pPr>
        <w:spacing w:after="0" w:line="240" w:lineRule="auto"/>
        <w:jc w:val="both"/>
        <w:rPr>
          <w:rFonts w:ascii="Arial" w:eastAsia="Times New Roman" w:hAnsi="Arial" w:cs="Arial"/>
          <w:bCs/>
          <w:lang w:eastAsia="sl-SI"/>
        </w:rPr>
      </w:pPr>
    </w:p>
    <w:p w14:paraId="45812603" w14:textId="77777777" w:rsidR="006151D9" w:rsidRPr="006151D9" w:rsidRDefault="006151D9" w:rsidP="006151D9">
      <w:pPr>
        <w:spacing w:after="0" w:line="240" w:lineRule="auto"/>
        <w:ind w:firstLine="708"/>
        <w:jc w:val="both"/>
        <w:rPr>
          <w:rFonts w:ascii="Arial" w:eastAsia="Times New Roman" w:hAnsi="Arial" w:cs="Arial"/>
          <w:bCs/>
          <w:lang w:eastAsia="sl-SI"/>
        </w:rPr>
      </w:pPr>
      <w:r w:rsidRPr="006151D9">
        <w:rPr>
          <w:rFonts w:ascii="Arial" w:eastAsia="Times New Roman" w:hAnsi="Arial" w:cs="Arial"/>
          <w:bCs/>
          <w:lang w:eastAsia="sl-SI"/>
        </w:rPr>
        <w:t>Za prvim odstavkom se dodata nov drugi in tretji odstavek, ki se glasita:</w:t>
      </w:r>
    </w:p>
    <w:p w14:paraId="069C0DAC" w14:textId="77777777" w:rsidR="006151D9" w:rsidRPr="006151D9" w:rsidRDefault="006151D9" w:rsidP="006151D9">
      <w:pPr>
        <w:spacing w:after="0" w:line="240" w:lineRule="auto"/>
        <w:ind w:firstLine="708"/>
        <w:jc w:val="both"/>
        <w:rPr>
          <w:rFonts w:ascii="Arial" w:eastAsia="Times New Roman" w:hAnsi="Arial" w:cs="Arial"/>
          <w:bCs/>
          <w:lang w:eastAsia="sl-SI"/>
        </w:rPr>
      </w:pPr>
      <w:r w:rsidRPr="006151D9">
        <w:rPr>
          <w:rFonts w:ascii="Arial" w:eastAsia="Times New Roman" w:hAnsi="Arial" w:cs="Arial"/>
          <w:bCs/>
          <w:lang w:eastAsia="sl-SI"/>
        </w:rPr>
        <w:t>»</w:t>
      </w:r>
      <w:bookmarkStart w:id="10" w:name="_Hlk104193388"/>
      <w:r w:rsidRPr="006151D9">
        <w:rPr>
          <w:rFonts w:ascii="Arial" w:eastAsia="Times New Roman" w:hAnsi="Arial" w:cs="Arial"/>
          <w:bCs/>
          <w:lang w:eastAsia="sl-SI"/>
        </w:rPr>
        <w:t>Knjižnica v skladu z Zakonom o knjižničarstvu in Pravilnikom o pogojih za izvajanje knjižnične javne službe (Uradni list RS, št. 28/23) na podlagi posebne pogodbe med knjižnico in ministrstvom, pristojnim za kulturo, ter v soglasju z ustanoviteljicami, opravlja tudi funkcijo splošne knjižnice na obmejnih območjih ter osrednje območne knjižnice na območju občin, ki so definirane v prilogi navedenega pravilnika.</w:t>
      </w:r>
    </w:p>
    <w:bookmarkEnd w:id="10"/>
    <w:p w14:paraId="2BC52506"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Knjižnica v okviru dejavnosti zbira, hrani, obdeluje in daje v uporabo knjižnično gradivo, širi znanje, izobrazbo in kulturo, nudi informacije o knjižničnem gradivu vsem kategorijam prebivalstva ter izvaja druge dejavnosti skladno z zakonom. Namenjena je informiranju, izobraževanju, raziskovanju, razvedrilu in drugim potrebam uporabnikov ter razvijanju pismenosti. S svojim programom se aktivno vključuje v lokalno okolje.«.</w:t>
      </w:r>
    </w:p>
    <w:p w14:paraId="452A3118"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ab/>
      </w:r>
    </w:p>
    <w:p w14:paraId="7EAA3E5B" w14:textId="77777777" w:rsidR="006151D9" w:rsidRPr="006151D9" w:rsidRDefault="006151D9" w:rsidP="006151D9">
      <w:pPr>
        <w:spacing w:after="0" w:line="240" w:lineRule="auto"/>
        <w:ind w:firstLine="360"/>
        <w:jc w:val="both"/>
        <w:rPr>
          <w:rFonts w:ascii="Arial" w:eastAsia="Times New Roman" w:hAnsi="Arial" w:cs="Arial"/>
          <w:lang w:eastAsia="sl-SI"/>
        </w:rPr>
      </w:pPr>
      <w:r w:rsidRPr="006151D9">
        <w:rPr>
          <w:rFonts w:ascii="Arial" w:eastAsia="Times New Roman" w:hAnsi="Arial" w:cs="Arial"/>
          <w:lang w:eastAsia="sl-SI"/>
        </w:rPr>
        <w:t>Dosedanji tretji odstavek postane četrti odstavek.</w:t>
      </w:r>
    </w:p>
    <w:p w14:paraId="642724B0" w14:textId="77777777" w:rsidR="006151D9" w:rsidRPr="006151D9" w:rsidRDefault="006151D9" w:rsidP="006151D9">
      <w:pPr>
        <w:spacing w:after="0" w:line="240" w:lineRule="auto"/>
        <w:jc w:val="both"/>
        <w:rPr>
          <w:rFonts w:ascii="Arial" w:eastAsia="Times New Roman" w:hAnsi="Arial" w:cs="Arial"/>
          <w:lang w:eastAsia="sl-SI"/>
        </w:rPr>
      </w:pPr>
    </w:p>
    <w:p w14:paraId="4CB7690D" w14:textId="77777777" w:rsidR="006151D9" w:rsidRPr="006151D9" w:rsidRDefault="006151D9" w:rsidP="006151D9">
      <w:pPr>
        <w:spacing w:after="0" w:line="240" w:lineRule="auto"/>
        <w:ind w:left="360"/>
        <w:jc w:val="center"/>
        <w:rPr>
          <w:rFonts w:ascii="Arial" w:eastAsia="Times New Roman" w:hAnsi="Arial" w:cs="Arial"/>
          <w:bCs/>
          <w:lang w:eastAsia="sl-SI"/>
        </w:rPr>
      </w:pPr>
      <w:r w:rsidRPr="006151D9">
        <w:rPr>
          <w:rFonts w:ascii="Arial" w:eastAsia="Times New Roman" w:hAnsi="Arial" w:cs="Arial"/>
          <w:bCs/>
          <w:lang w:eastAsia="sl-SI"/>
        </w:rPr>
        <w:t>7. člen</w:t>
      </w:r>
    </w:p>
    <w:p w14:paraId="3345EDE4" w14:textId="77777777" w:rsidR="006151D9" w:rsidRPr="006151D9" w:rsidRDefault="006151D9" w:rsidP="006151D9">
      <w:pPr>
        <w:spacing w:after="0" w:line="240" w:lineRule="auto"/>
        <w:jc w:val="both"/>
        <w:rPr>
          <w:rFonts w:ascii="Arial" w:eastAsia="Times New Roman" w:hAnsi="Arial" w:cs="Arial"/>
          <w:lang w:eastAsia="sl-SI"/>
        </w:rPr>
      </w:pPr>
    </w:p>
    <w:p w14:paraId="1CC41953" w14:textId="77777777" w:rsidR="006151D9" w:rsidRPr="006151D9" w:rsidRDefault="006151D9" w:rsidP="006151D9">
      <w:pPr>
        <w:spacing w:after="0" w:line="240" w:lineRule="auto"/>
        <w:ind w:firstLine="360"/>
        <w:jc w:val="both"/>
        <w:rPr>
          <w:rFonts w:ascii="Arial" w:eastAsia="Times New Roman" w:hAnsi="Arial" w:cs="Arial"/>
          <w:lang w:eastAsia="sl-SI"/>
        </w:rPr>
      </w:pPr>
      <w:r w:rsidRPr="006151D9">
        <w:rPr>
          <w:rFonts w:ascii="Arial" w:eastAsia="Times New Roman" w:hAnsi="Arial" w:cs="Arial"/>
          <w:lang w:eastAsia="sl-SI"/>
        </w:rPr>
        <w:t>10. člen se spremeni tako, da se glasi:</w:t>
      </w:r>
    </w:p>
    <w:p w14:paraId="2A0C424C" w14:textId="77777777" w:rsidR="006151D9" w:rsidRPr="006151D9" w:rsidRDefault="006151D9" w:rsidP="006151D9">
      <w:pPr>
        <w:spacing w:after="0" w:line="240" w:lineRule="auto"/>
        <w:jc w:val="both"/>
        <w:rPr>
          <w:rFonts w:ascii="Arial" w:eastAsia="Times New Roman" w:hAnsi="Arial" w:cs="Arial"/>
          <w:lang w:eastAsia="sl-SI"/>
        </w:rPr>
      </w:pPr>
    </w:p>
    <w:p w14:paraId="3358197A"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»10. člen</w:t>
      </w:r>
    </w:p>
    <w:p w14:paraId="55D63C2E"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ab/>
      </w:r>
    </w:p>
    <w:p w14:paraId="16CF88E8" w14:textId="77777777" w:rsidR="006151D9" w:rsidRPr="006151D9" w:rsidRDefault="006151D9" w:rsidP="006151D9">
      <w:pPr>
        <w:spacing w:after="0" w:line="240" w:lineRule="auto"/>
        <w:ind w:firstLine="708"/>
        <w:rPr>
          <w:rFonts w:ascii="Arial" w:eastAsia="Times New Roman" w:hAnsi="Arial" w:cs="Arial"/>
          <w:lang w:eastAsia="sl-SI"/>
        </w:rPr>
      </w:pPr>
      <w:r w:rsidRPr="006151D9">
        <w:rPr>
          <w:rFonts w:ascii="Arial" w:eastAsia="Times New Roman" w:hAnsi="Arial" w:cs="Arial"/>
          <w:lang w:eastAsia="sl-SI"/>
        </w:rPr>
        <w:t>Sedež knjižnice je v Novi Gorici, Trg Edvarda Kardelja 4.</w:t>
      </w:r>
    </w:p>
    <w:p w14:paraId="32C3D7BE"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ab/>
      </w:r>
    </w:p>
    <w:p w14:paraId="1E3854FD" w14:textId="77777777" w:rsidR="006151D9" w:rsidRPr="006151D9" w:rsidRDefault="006151D9" w:rsidP="006151D9">
      <w:pPr>
        <w:spacing w:after="0" w:line="240" w:lineRule="auto"/>
        <w:ind w:firstLine="708"/>
        <w:rPr>
          <w:rFonts w:ascii="Arial" w:eastAsia="Times New Roman" w:hAnsi="Arial" w:cs="Arial"/>
          <w:lang w:eastAsia="sl-SI"/>
        </w:rPr>
      </w:pPr>
      <w:r w:rsidRPr="006151D9">
        <w:rPr>
          <w:rFonts w:ascii="Arial" w:eastAsia="Times New Roman" w:hAnsi="Arial" w:cs="Arial"/>
          <w:lang w:eastAsia="sl-SI"/>
        </w:rPr>
        <w:t xml:space="preserve">Krajevne knjižnice so v Mestni občini Nova Gorica, v Občini Kanal ob Soči, v Občini Miren-Kostanjevica, v Občini Renče-Vogrsko in Občini Šempeter-Vrtojba: </w:t>
      </w:r>
    </w:p>
    <w:p w14:paraId="722133E4" w14:textId="77777777" w:rsidR="006151D9" w:rsidRPr="006151D9" w:rsidRDefault="006151D9" w:rsidP="006151D9">
      <w:pPr>
        <w:numPr>
          <w:ilvl w:val="0"/>
          <w:numId w:val="3"/>
        </w:numPr>
        <w:spacing w:after="0" w:line="276" w:lineRule="auto"/>
        <w:contextualSpacing/>
        <w:rPr>
          <w:rFonts w:ascii="Arial" w:eastAsia="Times New Roman" w:hAnsi="Arial" w:cs="Arial"/>
          <w:lang w:eastAsia="sl-SI"/>
        </w:rPr>
      </w:pPr>
      <w:r w:rsidRPr="006151D9">
        <w:rPr>
          <w:rFonts w:ascii="Arial" w:eastAsia="Times New Roman" w:hAnsi="Arial" w:cs="Arial"/>
          <w:lang w:eastAsia="sl-SI"/>
        </w:rPr>
        <w:t xml:space="preserve">V Mestni občini Nova Gorica so krajevne knjižnice: </w:t>
      </w:r>
    </w:p>
    <w:p w14:paraId="7ED0A4B1"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Branik, Branik 75, Branik,</w:t>
      </w:r>
    </w:p>
    <w:p w14:paraId="254B05AD"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Prvačina, Prvačina 48, Prvačina,</w:t>
      </w:r>
    </w:p>
    <w:p w14:paraId="4A257C90"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Solkan, Trg Jožeta Srebrniča 7, Solkan.</w:t>
      </w:r>
    </w:p>
    <w:p w14:paraId="1B287B6E" w14:textId="77777777" w:rsidR="006151D9" w:rsidRPr="006151D9" w:rsidRDefault="006151D9" w:rsidP="006151D9">
      <w:pPr>
        <w:numPr>
          <w:ilvl w:val="0"/>
          <w:numId w:val="3"/>
        </w:numPr>
        <w:spacing w:after="0" w:line="276" w:lineRule="auto"/>
        <w:contextualSpacing/>
        <w:rPr>
          <w:rFonts w:ascii="Arial" w:eastAsia="Times New Roman" w:hAnsi="Arial" w:cs="Arial"/>
          <w:lang w:eastAsia="sl-SI"/>
        </w:rPr>
      </w:pPr>
      <w:r w:rsidRPr="006151D9">
        <w:rPr>
          <w:rFonts w:ascii="Arial" w:eastAsia="Times New Roman" w:hAnsi="Arial" w:cs="Arial"/>
          <w:lang w:eastAsia="sl-SI"/>
        </w:rPr>
        <w:t xml:space="preserve"> v Občini Kanal ob Soči sta krajevni knjižnici: </w:t>
      </w:r>
    </w:p>
    <w:p w14:paraId="7B13D9A3"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Deskle, Srebrničeva 18, Deskle,</w:t>
      </w:r>
    </w:p>
    <w:p w14:paraId="439148A3"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Kanal, Trg svobode 16, Kanal.</w:t>
      </w:r>
    </w:p>
    <w:p w14:paraId="379C69F6" w14:textId="77777777" w:rsidR="006151D9" w:rsidRPr="006151D9" w:rsidRDefault="006151D9" w:rsidP="006151D9">
      <w:pPr>
        <w:numPr>
          <w:ilvl w:val="0"/>
          <w:numId w:val="3"/>
        </w:numPr>
        <w:spacing w:after="0" w:line="276" w:lineRule="auto"/>
        <w:contextualSpacing/>
        <w:rPr>
          <w:rFonts w:ascii="Arial" w:eastAsia="Times New Roman" w:hAnsi="Arial" w:cs="Arial"/>
          <w:lang w:eastAsia="sl-SI"/>
        </w:rPr>
      </w:pPr>
      <w:r w:rsidRPr="006151D9">
        <w:rPr>
          <w:rFonts w:ascii="Arial" w:eastAsia="Times New Roman" w:hAnsi="Arial" w:cs="Arial"/>
          <w:lang w:eastAsia="sl-SI"/>
        </w:rPr>
        <w:lastRenderedPageBreak/>
        <w:t xml:space="preserve">v Občini Miren-Kostanjevica sta krajevni knjižnici: </w:t>
      </w:r>
    </w:p>
    <w:p w14:paraId="0699C68E"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Bilje, Bilje 105, Renče,</w:t>
      </w:r>
    </w:p>
    <w:p w14:paraId="5462F44D"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Miren, Miren 125A, Miren.</w:t>
      </w:r>
    </w:p>
    <w:p w14:paraId="73430915" w14:textId="77777777" w:rsidR="006151D9" w:rsidRPr="006151D9" w:rsidRDefault="006151D9" w:rsidP="006151D9">
      <w:pPr>
        <w:numPr>
          <w:ilvl w:val="0"/>
          <w:numId w:val="3"/>
        </w:numPr>
        <w:spacing w:after="0" w:line="276" w:lineRule="auto"/>
        <w:contextualSpacing/>
        <w:rPr>
          <w:rFonts w:ascii="Arial" w:eastAsia="Times New Roman" w:hAnsi="Arial" w:cs="Arial"/>
          <w:lang w:eastAsia="sl-SI"/>
        </w:rPr>
      </w:pPr>
      <w:r w:rsidRPr="006151D9">
        <w:rPr>
          <w:rFonts w:ascii="Arial" w:eastAsia="Times New Roman" w:hAnsi="Arial" w:cs="Arial"/>
          <w:lang w:eastAsia="sl-SI"/>
        </w:rPr>
        <w:t xml:space="preserve">v Občini Renče-Vogrsko je krajevna knjižnica: </w:t>
      </w:r>
    </w:p>
    <w:p w14:paraId="6DC06609"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Krajevna knjižnica Renče, Trg 25, Renče.</w:t>
      </w:r>
    </w:p>
    <w:p w14:paraId="09174768" w14:textId="77777777" w:rsidR="006151D9" w:rsidRPr="006151D9" w:rsidRDefault="006151D9" w:rsidP="006151D9">
      <w:pPr>
        <w:numPr>
          <w:ilvl w:val="0"/>
          <w:numId w:val="3"/>
        </w:numPr>
        <w:spacing w:after="0" w:line="276" w:lineRule="auto"/>
        <w:contextualSpacing/>
        <w:rPr>
          <w:rFonts w:ascii="Arial" w:eastAsia="Times New Roman" w:hAnsi="Arial" w:cs="Arial"/>
          <w:lang w:eastAsia="sl-SI"/>
        </w:rPr>
      </w:pPr>
      <w:r w:rsidRPr="006151D9">
        <w:rPr>
          <w:rFonts w:ascii="Arial" w:eastAsia="Times New Roman" w:hAnsi="Arial" w:cs="Arial"/>
          <w:lang w:eastAsia="sl-SI"/>
        </w:rPr>
        <w:t>V Občini Šempeter-Vrtojba je krajevna knjižnica:</w:t>
      </w:r>
    </w:p>
    <w:p w14:paraId="5D1B160E"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Krajevna knjižnica Šempeter, Cesta Goriške fronte 2, Šempeter pri Gorici. </w:t>
      </w:r>
    </w:p>
    <w:p w14:paraId="7329F68B" w14:textId="77777777" w:rsidR="006151D9" w:rsidRPr="006151D9" w:rsidRDefault="006151D9" w:rsidP="006151D9">
      <w:pPr>
        <w:spacing w:after="0" w:line="240" w:lineRule="auto"/>
        <w:rPr>
          <w:rFonts w:ascii="Arial" w:eastAsia="Times New Roman" w:hAnsi="Arial" w:cs="Arial"/>
          <w:lang w:eastAsia="sl-SI"/>
        </w:rPr>
      </w:pPr>
    </w:p>
    <w:p w14:paraId="2BE41C12"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Vsaka občina ustanoviteljica poskrbi, da prostore, v katerih se nahajajo krajevne knjižnice na območju posamezne občine, oddajo v upravljanje knjižnici na podlagi pogodbe o upravljanju.</w:t>
      </w:r>
    </w:p>
    <w:p w14:paraId="6915B5D4" w14:textId="77777777" w:rsidR="006151D9" w:rsidRPr="006151D9" w:rsidRDefault="006151D9" w:rsidP="006151D9">
      <w:pPr>
        <w:spacing w:after="0" w:line="240" w:lineRule="auto"/>
        <w:ind w:firstLine="708"/>
        <w:jc w:val="both"/>
        <w:rPr>
          <w:rFonts w:ascii="Arial" w:eastAsia="Times New Roman" w:hAnsi="Arial" w:cs="Arial"/>
          <w:lang w:eastAsia="sl-SI"/>
        </w:rPr>
      </w:pPr>
    </w:p>
    <w:p w14:paraId="00ED7750" w14:textId="77777777" w:rsidR="006151D9" w:rsidRPr="006151D9" w:rsidRDefault="006151D9" w:rsidP="006151D9">
      <w:pPr>
        <w:spacing w:after="0" w:line="480" w:lineRule="auto"/>
        <w:rPr>
          <w:rFonts w:ascii="Arial" w:eastAsia="Times New Roman" w:hAnsi="Arial" w:cs="Arial"/>
          <w:lang w:eastAsia="sl-SI"/>
        </w:rPr>
      </w:pPr>
      <w:r w:rsidRPr="006151D9">
        <w:rPr>
          <w:rFonts w:ascii="Arial" w:eastAsia="Times New Roman" w:hAnsi="Arial" w:cs="Arial"/>
          <w:lang w:eastAsia="sl-SI"/>
        </w:rPr>
        <w:tab/>
        <w:t>Knjižnica opravlja svojo dejavnost tudi z bibliobusom.«.</w:t>
      </w:r>
    </w:p>
    <w:p w14:paraId="3106DDC1" w14:textId="77777777" w:rsidR="006151D9" w:rsidRPr="006151D9" w:rsidRDefault="006151D9" w:rsidP="006151D9">
      <w:pPr>
        <w:spacing w:after="0" w:line="240" w:lineRule="auto"/>
        <w:ind w:firstLine="240"/>
        <w:jc w:val="center"/>
        <w:rPr>
          <w:rFonts w:ascii="Arial" w:eastAsia="Times New Roman" w:hAnsi="Arial" w:cs="Arial"/>
          <w:lang w:eastAsia="sl-SI"/>
        </w:rPr>
      </w:pPr>
      <w:r w:rsidRPr="006151D9">
        <w:rPr>
          <w:rFonts w:ascii="Arial" w:eastAsia="Times New Roman" w:hAnsi="Arial" w:cs="Arial"/>
          <w:lang w:eastAsia="sl-SI"/>
        </w:rPr>
        <w:t>8. člen</w:t>
      </w:r>
    </w:p>
    <w:p w14:paraId="6F75F699" w14:textId="77777777" w:rsidR="006151D9" w:rsidRPr="006151D9" w:rsidRDefault="006151D9" w:rsidP="006151D9">
      <w:pPr>
        <w:spacing w:after="0" w:line="240" w:lineRule="auto"/>
        <w:rPr>
          <w:rFonts w:ascii="Arial" w:eastAsia="Times New Roman" w:hAnsi="Arial" w:cs="Arial"/>
          <w:lang w:eastAsia="sl-SI"/>
        </w:rPr>
      </w:pPr>
    </w:p>
    <w:p w14:paraId="1B824DD9" w14:textId="77777777" w:rsidR="006151D9" w:rsidRPr="006151D9" w:rsidRDefault="006151D9" w:rsidP="006151D9">
      <w:pPr>
        <w:spacing w:after="0" w:line="240" w:lineRule="auto"/>
        <w:ind w:firstLine="240"/>
        <w:rPr>
          <w:rFonts w:ascii="Arial" w:eastAsia="Times New Roman" w:hAnsi="Arial" w:cs="Arial"/>
          <w:lang w:eastAsia="sl-SI"/>
        </w:rPr>
      </w:pPr>
      <w:bookmarkStart w:id="11" w:name="_Hlk81486596"/>
      <w:r w:rsidRPr="006151D9">
        <w:rPr>
          <w:rFonts w:ascii="Arial" w:eastAsia="Times New Roman" w:hAnsi="Arial" w:cs="Arial"/>
          <w:lang w:eastAsia="sl-SI"/>
        </w:rPr>
        <w:t xml:space="preserve">V 11. členu se  peti odstavek spremeni tako, da se glasi: </w:t>
      </w:r>
    </w:p>
    <w:bookmarkEnd w:id="11"/>
    <w:p w14:paraId="70F13C3F"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»Med dejavnosti, ki dopolnjujejo izvajanje javne službe sodijo tudi:</w:t>
      </w:r>
      <w:r w:rsidRPr="006151D9" w:rsidDel="009F491E">
        <w:rPr>
          <w:rFonts w:ascii="Arial" w:eastAsia="Times New Roman" w:hAnsi="Arial" w:cs="Arial"/>
          <w:lang w:eastAsia="sl-SI"/>
        </w:rPr>
        <w:t xml:space="preserve"> </w:t>
      </w:r>
    </w:p>
    <w:p w14:paraId="71A1227D"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18.120 Drugo tiskanje</w:t>
      </w:r>
      <w:r w:rsidRPr="006151D9">
        <w:rPr>
          <w:rFonts w:ascii="Arial" w:eastAsia="Times New Roman" w:hAnsi="Arial" w:cs="Arial"/>
          <w:lang w:eastAsia="sl-SI"/>
        </w:rPr>
        <w:br/>
        <w:t>18.130 Priprava za tisk in objavo</w:t>
      </w:r>
      <w:r w:rsidRPr="006151D9">
        <w:rPr>
          <w:rFonts w:ascii="Arial" w:eastAsia="Times New Roman" w:hAnsi="Arial" w:cs="Arial"/>
          <w:lang w:eastAsia="sl-SI"/>
        </w:rPr>
        <w:br/>
        <w:t>18.140 Knjigoveštvo in sorodne dejavnosti</w:t>
      </w:r>
      <w:r w:rsidRPr="006151D9">
        <w:rPr>
          <w:rFonts w:ascii="Arial" w:eastAsia="Times New Roman" w:hAnsi="Arial" w:cs="Arial"/>
          <w:lang w:eastAsia="sl-SI"/>
        </w:rPr>
        <w:br/>
        <w:t>18.200 Razmnoževanje posnetih nosilcev zapisa</w:t>
      </w:r>
      <w:r w:rsidRPr="006151D9">
        <w:rPr>
          <w:rFonts w:ascii="Arial" w:eastAsia="Times New Roman" w:hAnsi="Arial" w:cs="Arial"/>
          <w:lang w:eastAsia="sl-SI"/>
        </w:rPr>
        <w:br/>
        <w:t xml:space="preserve">46.190 </w:t>
      </w:r>
      <w:proofErr w:type="spellStart"/>
      <w:r w:rsidRPr="006151D9">
        <w:rPr>
          <w:rFonts w:ascii="Arial" w:eastAsia="Times New Roman" w:hAnsi="Arial" w:cs="Arial"/>
          <w:lang w:eastAsia="sl-SI"/>
        </w:rPr>
        <w:t>Nespecializirano</w:t>
      </w:r>
      <w:proofErr w:type="spellEnd"/>
      <w:r w:rsidRPr="006151D9">
        <w:rPr>
          <w:rFonts w:ascii="Arial" w:eastAsia="Times New Roman" w:hAnsi="Arial" w:cs="Arial"/>
          <w:lang w:eastAsia="sl-SI"/>
        </w:rPr>
        <w:t xml:space="preserve"> posredništvo pri prodaji raznovrstnih izdelkov</w:t>
      </w:r>
      <w:r w:rsidRPr="006151D9">
        <w:rPr>
          <w:rFonts w:ascii="Arial" w:eastAsia="Times New Roman" w:hAnsi="Arial" w:cs="Arial"/>
          <w:lang w:eastAsia="sl-SI"/>
        </w:rPr>
        <w:br/>
        <w:t>47.610 Trgovina na drobno v specializiranih prodajalnah s knjigami</w:t>
      </w:r>
      <w:r w:rsidRPr="006151D9">
        <w:rPr>
          <w:rFonts w:ascii="Arial" w:eastAsia="Times New Roman" w:hAnsi="Arial" w:cs="Arial"/>
          <w:lang w:eastAsia="sl-SI"/>
        </w:rPr>
        <w:br/>
        <w:t>47.621 Trgovina na drobno s časopisi in revijami</w:t>
      </w:r>
      <w:r w:rsidRPr="006151D9">
        <w:rPr>
          <w:rFonts w:ascii="Arial" w:eastAsia="Times New Roman" w:hAnsi="Arial" w:cs="Arial"/>
          <w:lang w:eastAsia="sl-SI"/>
        </w:rPr>
        <w:br/>
        <w:t>47.782 Trgovina na drobno v specializiranih prodajalnah z umetniškimi izdelki</w:t>
      </w:r>
      <w:r w:rsidRPr="006151D9">
        <w:rPr>
          <w:rFonts w:ascii="Arial" w:eastAsia="Times New Roman" w:hAnsi="Arial" w:cs="Arial"/>
          <w:lang w:eastAsia="sl-SI"/>
        </w:rPr>
        <w:br/>
        <w:t>47.790 Trgovina na drobno v prodajalnah z rabljenim blagom</w:t>
      </w:r>
      <w:r w:rsidRPr="006151D9">
        <w:rPr>
          <w:rFonts w:ascii="Arial" w:eastAsia="Times New Roman" w:hAnsi="Arial" w:cs="Arial"/>
          <w:lang w:eastAsia="sl-SI"/>
        </w:rPr>
        <w:br/>
        <w:t>47.910 Trgovina na drobno po pošti ali po internetu</w:t>
      </w:r>
      <w:r w:rsidRPr="006151D9">
        <w:rPr>
          <w:rFonts w:ascii="Arial" w:eastAsia="Times New Roman" w:hAnsi="Arial" w:cs="Arial"/>
          <w:lang w:eastAsia="sl-SI"/>
        </w:rPr>
        <w:br/>
        <w:t>47.990 Druga trgovina na drobno zunaj prodajaln, stojnic in tržnic</w:t>
      </w:r>
      <w:r w:rsidRPr="006151D9">
        <w:rPr>
          <w:rFonts w:ascii="Arial" w:eastAsia="Times New Roman" w:hAnsi="Arial" w:cs="Arial"/>
          <w:lang w:eastAsia="sl-SI"/>
        </w:rPr>
        <w:br/>
        <w:t>49.410 Cestni tovorni promet</w:t>
      </w:r>
    </w:p>
    <w:p w14:paraId="4DB4FAF0"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56.103 Slaščičarne in kavarne</w:t>
      </w:r>
      <w:r w:rsidRPr="006151D9">
        <w:rPr>
          <w:rFonts w:ascii="Arial" w:eastAsia="Times New Roman" w:hAnsi="Arial" w:cs="Arial"/>
          <w:lang w:eastAsia="sl-SI"/>
        </w:rPr>
        <w:br/>
        <w:t>56.300 Strežba pijač</w:t>
      </w:r>
      <w:r w:rsidRPr="006151D9">
        <w:rPr>
          <w:rFonts w:ascii="Arial" w:eastAsia="Times New Roman" w:hAnsi="Arial" w:cs="Arial"/>
          <w:lang w:eastAsia="sl-SI"/>
        </w:rPr>
        <w:br/>
        <w:t>58.110 Izdajanje knjig</w:t>
      </w:r>
      <w:r w:rsidRPr="006151D9">
        <w:rPr>
          <w:rFonts w:ascii="Arial" w:eastAsia="Times New Roman" w:hAnsi="Arial" w:cs="Arial"/>
          <w:lang w:eastAsia="sl-SI"/>
        </w:rPr>
        <w:br/>
        <w:t>58.130 Izdajanje časopisov</w:t>
      </w:r>
      <w:r w:rsidRPr="006151D9">
        <w:rPr>
          <w:rFonts w:ascii="Arial" w:eastAsia="Times New Roman" w:hAnsi="Arial" w:cs="Arial"/>
          <w:lang w:eastAsia="sl-SI"/>
        </w:rPr>
        <w:br/>
        <w:t>58.140 Izdajanje revij in druge periodike</w:t>
      </w:r>
      <w:r w:rsidRPr="006151D9">
        <w:rPr>
          <w:rFonts w:ascii="Arial" w:eastAsia="Times New Roman" w:hAnsi="Arial" w:cs="Arial"/>
          <w:lang w:eastAsia="sl-SI"/>
        </w:rPr>
        <w:br/>
        <w:t>58.190 Drugo založništvo</w:t>
      </w:r>
      <w:r w:rsidRPr="006151D9">
        <w:rPr>
          <w:rFonts w:ascii="Arial" w:eastAsia="Times New Roman" w:hAnsi="Arial" w:cs="Arial"/>
          <w:lang w:eastAsia="sl-SI"/>
        </w:rPr>
        <w:br/>
        <w:t>59.200 Snemanje in izdajanje zvočnih zapisov in muzikalij</w:t>
      </w:r>
      <w:r w:rsidRPr="006151D9">
        <w:rPr>
          <w:rFonts w:ascii="Arial" w:eastAsia="Times New Roman" w:hAnsi="Arial" w:cs="Arial"/>
          <w:lang w:eastAsia="sl-SI"/>
        </w:rPr>
        <w:br/>
        <w:t>62.010 Računalniško programiranje</w:t>
      </w:r>
      <w:r w:rsidRPr="006151D9">
        <w:rPr>
          <w:rFonts w:ascii="Arial" w:eastAsia="Times New Roman" w:hAnsi="Arial" w:cs="Arial"/>
          <w:lang w:eastAsia="sl-SI"/>
        </w:rPr>
        <w:br/>
        <w:t>62.020 Svetovanje o računalniških napravah in programih</w:t>
      </w:r>
      <w:r w:rsidRPr="006151D9">
        <w:rPr>
          <w:rFonts w:ascii="Arial" w:eastAsia="Times New Roman" w:hAnsi="Arial" w:cs="Arial"/>
          <w:lang w:eastAsia="sl-SI"/>
        </w:rPr>
        <w:br/>
        <w:t>62.030 Upravljanje računalniških naprav in sistemov</w:t>
      </w:r>
      <w:r w:rsidRPr="006151D9">
        <w:rPr>
          <w:rFonts w:ascii="Arial" w:eastAsia="Times New Roman" w:hAnsi="Arial" w:cs="Arial"/>
          <w:lang w:eastAsia="sl-SI"/>
        </w:rPr>
        <w:br/>
        <w:t>62.090 Druge z informacijsko tehnologijo in računalniškimi storitvami povezane dejavnosti</w:t>
      </w:r>
      <w:r w:rsidRPr="006151D9">
        <w:rPr>
          <w:rFonts w:ascii="Arial" w:eastAsia="Times New Roman" w:hAnsi="Arial" w:cs="Arial"/>
          <w:lang w:eastAsia="sl-SI"/>
        </w:rPr>
        <w:br/>
        <w:t>63.110 Obdelava podatkov in s tem povezane dejavnosti</w:t>
      </w:r>
      <w:r w:rsidRPr="006151D9">
        <w:rPr>
          <w:rFonts w:ascii="Arial" w:eastAsia="Times New Roman" w:hAnsi="Arial" w:cs="Arial"/>
          <w:lang w:eastAsia="sl-SI"/>
        </w:rPr>
        <w:br/>
        <w:t>63.120 Obratovanje spletnih portalov</w:t>
      </w:r>
    </w:p>
    <w:p w14:paraId="330BA7D3"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63.990 Drugo informiranje</w:t>
      </w:r>
      <w:r w:rsidRPr="006151D9">
        <w:rPr>
          <w:rFonts w:ascii="Arial" w:eastAsia="Times New Roman" w:hAnsi="Arial" w:cs="Arial"/>
          <w:lang w:eastAsia="sl-SI"/>
        </w:rPr>
        <w:br/>
        <w:t>68.200 Oddajanje in obratovanje lastnih ali najetih nepremičnin</w:t>
      </w:r>
      <w:r w:rsidRPr="006151D9">
        <w:rPr>
          <w:rFonts w:ascii="Arial" w:eastAsia="Times New Roman" w:hAnsi="Arial" w:cs="Arial"/>
          <w:lang w:eastAsia="sl-SI"/>
        </w:rPr>
        <w:br/>
        <w:t>72.200 Raziskovalna in razvojna dejavnost na področju družboslovja in humanistike</w:t>
      </w:r>
      <w:r w:rsidRPr="006151D9">
        <w:rPr>
          <w:rFonts w:ascii="Arial" w:eastAsia="Times New Roman" w:hAnsi="Arial" w:cs="Arial"/>
          <w:lang w:eastAsia="sl-SI"/>
        </w:rPr>
        <w:br/>
        <w:t>73.110 Dejavnost oglaševalskih agencij</w:t>
      </w:r>
    </w:p>
    <w:p w14:paraId="61320CF0"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73.120 Posredovanje oglaševalskega prostora</w:t>
      </w:r>
      <w:r w:rsidRPr="006151D9">
        <w:rPr>
          <w:rFonts w:ascii="Arial" w:eastAsia="Times New Roman" w:hAnsi="Arial" w:cs="Arial"/>
          <w:lang w:eastAsia="sl-SI"/>
        </w:rPr>
        <w:br/>
        <w:t>73.200 Raziskovanje trga in javnega mnenja</w:t>
      </w:r>
      <w:r w:rsidRPr="006151D9">
        <w:rPr>
          <w:rFonts w:ascii="Arial" w:eastAsia="Times New Roman" w:hAnsi="Arial" w:cs="Arial"/>
          <w:lang w:eastAsia="sl-SI"/>
        </w:rPr>
        <w:br/>
        <w:t>74.200 Fotografska dejavnost</w:t>
      </w:r>
      <w:r w:rsidRPr="006151D9">
        <w:rPr>
          <w:rFonts w:ascii="Arial" w:eastAsia="Times New Roman" w:hAnsi="Arial" w:cs="Arial"/>
          <w:lang w:eastAsia="sl-SI"/>
        </w:rPr>
        <w:br/>
        <w:t>74.300 Prevajanje in tolmačenje</w:t>
      </w:r>
      <w:r w:rsidRPr="006151D9">
        <w:rPr>
          <w:rFonts w:ascii="Arial" w:eastAsia="Times New Roman" w:hAnsi="Arial" w:cs="Arial"/>
          <w:lang w:eastAsia="sl-SI"/>
        </w:rPr>
        <w:br/>
        <w:t>74.900 Drugje nerazvrščene strokovne in tehnične dejavnosti</w:t>
      </w:r>
      <w:r w:rsidRPr="006151D9">
        <w:rPr>
          <w:rFonts w:ascii="Arial" w:eastAsia="Times New Roman" w:hAnsi="Arial" w:cs="Arial"/>
          <w:lang w:eastAsia="sl-SI"/>
        </w:rPr>
        <w:br/>
        <w:t>77.330 Dajanje pisarniške opreme in računalniških naprav v najem in zakup</w:t>
      </w:r>
      <w:r w:rsidRPr="006151D9">
        <w:rPr>
          <w:rFonts w:ascii="Arial" w:eastAsia="Times New Roman" w:hAnsi="Arial" w:cs="Arial"/>
          <w:lang w:eastAsia="sl-SI"/>
        </w:rPr>
        <w:br/>
      </w:r>
      <w:r w:rsidRPr="006151D9">
        <w:rPr>
          <w:rFonts w:ascii="Arial" w:eastAsia="Times New Roman" w:hAnsi="Arial" w:cs="Arial"/>
          <w:lang w:eastAsia="sl-SI"/>
        </w:rPr>
        <w:lastRenderedPageBreak/>
        <w:t>77.390 Dajanje drugih strojev, naprav in opredmetenih sredstev v najem in zakup</w:t>
      </w:r>
      <w:r w:rsidRPr="006151D9">
        <w:rPr>
          <w:rFonts w:ascii="Arial" w:eastAsia="Times New Roman" w:hAnsi="Arial" w:cs="Arial"/>
          <w:lang w:eastAsia="sl-SI"/>
        </w:rPr>
        <w:br/>
        <w:t>82.190 Fotokopiranje, priprava dokumentov in druge posamične pisarniške dejavnosti</w:t>
      </w:r>
      <w:r w:rsidRPr="006151D9">
        <w:rPr>
          <w:rFonts w:ascii="Arial" w:eastAsia="Times New Roman" w:hAnsi="Arial" w:cs="Arial"/>
          <w:lang w:eastAsia="sl-SI"/>
        </w:rPr>
        <w:br/>
        <w:t>82.300 Organiziranje razstav, sejmov, srečanj</w:t>
      </w:r>
      <w:r w:rsidRPr="006151D9">
        <w:rPr>
          <w:rFonts w:ascii="Arial" w:eastAsia="Times New Roman" w:hAnsi="Arial" w:cs="Arial"/>
          <w:lang w:eastAsia="sl-SI"/>
        </w:rPr>
        <w:br/>
        <w:t>82.990 Drugje nerazvrščene spremljajoče dejavnosti za poslovanje</w:t>
      </w:r>
      <w:r w:rsidRPr="006151D9">
        <w:rPr>
          <w:rFonts w:ascii="Arial" w:eastAsia="Times New Roman" w:hAnsi="Arial" w:cs="Arial"/>
          <w:lang w:eastAsia="sl-SI"/>
        </w:rPr>
        <w:br/>
        <w:t>85.520 Izobraževanje, izpopolnjevanje in usposabljanje na področju kulture in umetnosti</w:t>
      </w:r>
      <w:r w:rsidRPr="006151D9">
        <w:rPr>
          <w:rFonts w:ascii="Arial" w:eastAsia="Times New Roman" w:hAnsi="Arial" w:cs="Arial"/>
          <w:lang w:eastAsia="sl-SI"/>
        </w:rPr>
        <w:br/>
        <w:t>85.590 Drugje nerazvrščeno izobraževanje, izpopolnjevanje in usposabljanje</w:t>
      </w:r>
      <w:r w:rsidRPr="006151D9">
        <w:rPr>
          <w:rFonts w:ascii="Arial" w:eastAsia="Times New Roman" w:hAnsi="Arial" w:cs="Arial"/>
          <w:lang w:eastAsia="sl-SI"/>
        </w:rPr>
        <w:br/>
        <w:t>90.010 Umetniško uprizarjanje</w:t>
      </w:r>
      <w:r w:rsidRPr="006151D9">
        <w:rPr>
          <w:rFonts w:ascii="Arial" w:eastAsia="Times New Roman" w:hAnsi="Arial" w:cs="Arial"/>
          <w:lang w:eastAsia="sl-SI"/>
        </w:rPr>
        <w:br/>
        <w:t>90.020 Spremljajoče dejavnosti za umetniško uprizarjanje</w:t>
      </w:r>
      <w:r w:rsidRPr="006151D9">
        <w:rPr>
          <w:rFonts w:ascii="Arial" w:eastAsia="Times New Roman" w:hAnsi="Arial" w:cs="Arial"/>
          <w:lang w:eastAsia="sl-SI"/>
        </w:rPr>
        <w:br/>
        <w:t>90.030 Umetniško ustvarjanje</w:t>
      </w:r>
      <w:r w:rsidRPr="006151D9">
        <w:rPr>
          <w:rFonts w:ascii="Arial" w:eastAsia="Times New Roman" w:hAnsi="Arial" w:cs="Arial"/>
          <w:lang w:eastAsia="sl-SI"/>
        </w:rPr>
        <w:br/>
        <w:t>90.040 Obratovanje objektov za kulturne prireditve</w:t>
      </w:r>
    </w:p>
    <w:p w14:paraId="5827315F"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91.012 Dejavnost arhivov</w:t>
      </w:r>
      <w:r w:rsidRPr="006151D9">
        <w:rPr>
          <w:rFonts w:ascii="Arial" w:eastAsia="Times New Roman" w:hAnsi="Arial" w:cs="Arial"/>
          <w:lang w:eastAsia="sl-SI"/>
        </w:rPr>
        <w:br/>
        <w:t>91.020 Dejavnost muzejev</w:t>
      </w:r>
      <w:r w:rsidRPr="006151D9">
        <w:rPr>
          <w:rFonts w:ascii="Arial" w:eastAsia="Times New Roman" w:hAnsi="Arial" w:cs="Arial"/>
          <w:lang w:eastAsia="sl-SI"/>
        </w:rPr>
        <w:br/>
        <w:t>91.030 Varstvo kulturne dediščine.«.</w:t>
      </w:r>
    </w:p>
    <w:p w14:paraId="729DEFB6" w14:textId="77777777" w:rsidR="006151D9" w:rsidRPr="006151D9" w:rsidRDefault="006151D9" w:rsidP="006151D9">
      <w:pPr>
        <w:spacing w:after="0" w:line="240" w:lineRule="auto"/>
        <w:rPr>
          <w:rFonts w:ascii="Arial" w:eastAsia="Times New Roman" w:hAnsi="Arial" w:cs="Arial"/>
          <w:lang w:eastAsia="sl-SI"/>
        </w:rPr>
      </w:pPr>
    </w:p>
    <w:p w14:paraId="30021008" w14:textId="77777777" w:rsidR="006151D9" w:rsidRPr="006151D9" w:rsidRDefault="006151D9" w:rsidP="006151D9">
      <w:pPr>
        <w:spacing w:after="0" w:line="240" w:lineRule="auto"/>
        <w:ind w:firstLine="240"/>
        <w:jc w:val="center"/>
        <w:rPr>
          <w:rFonts w:ascii="Arial" w:eastAsia="Times New Roman" w:hAnsi="Arial" w:cs="Arial"/>
          <w:lang w:eastAsia="sl-SI"/>
        </w:rPr>
      </w:pPr>
      <w:r w:rsidRPr="006151D9">
        <w:rPr>
          <w:rFonts w:ascii="Arial" w:eastAsia="Times New Roman" w:hAnsi="Arial" w:cs="Arial"/>
          <w:lang w:eastAsia="sl-SI"/>
        </w:rPr>
        <w:t>9. člen</w:t>
      </w:r>
    </w:p>
    <w:p w14:paraId="5A2DC092"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ab/>
      </w:r>
    </w:p>
    <w:p w14:paraId="28418DB0" w14:textId="77777777" w:rsidR="006151D9" w:rsidRPr="006151D9" w:rsidRDefault="006151D9" w:rsidP="006151D9">
      <w:pPr>
        <w:spacing w:after="0" w:line="240" w:lineRule="auto"/>
        <w:ind w:firstLine="708"/>
        <w:rPr>
          <w:rFonts w:ascii="Arial" w:eastAsia="Times New Roman" w:hAnsi="Arial" w:cs="Arial"/>
          <w:lang w:eastAsia="sl-SI"/>
        </w:rPr>
      </w:pPr>
      <w:r w:rsidRPr="006151D9">
        <w:rPr>
          <w:rFonts w:ascii="Arial" w:eastAsia="Times New Roman" w:hAnsi="Arial" w:cs="Arial"/>
          <w:lang w:eastAsia="sl-SI"/>
        </w:rPr>
        <w:t xml:space="preserve">12. člen se spremeni tako, da se glasi: </w:t>
      </w:r>
    </w:p>
    <w:p w14:paraId="75E55AF2" w14:textId="77777777" w:rsidR="006151D9" w:rsidRPr="006151D9" w:rsidRDefault="006151D9" w:rsidP="006151D9">
      <w:pPr>
        <w:spacing w:after="0" w:line="240" w:lineRule="auto"/>
        <w:ind w:firstLine="240"/>
        <w:rPr>
          <w:rFonts w:ascii="Arial" w:eastAsia="Times New Roman" w:hAnsi="Arial" w:cs="Arial"/>
          <w:lang w:eastAsia="sl-SI"/>
        </w:rPr>
      </w:pPr>
    </w:p>
    <w:p w14:paraId="7ADEF716"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»12. člen</w:t>
      </w:r>
    </w:p>
    <w:p w14:paraId="56BA0CE3" w14:textId="77777777" w:rsidR="006151D9" w:rsidRPr="006151D9" w:rsidRDefault="006151D9" w:rsidP="006151D9">
      <w:pPr>
        <w:spacing w:after="0" w:line="240" w:lineRule="auto"/>
        <w:jc w:val="center"/>
        <w:rPr>
          <w:rFonts w:ascii="Arial" w:eastAsia="Times New Roman" w:hAnsi="Arial" w:cs="Arial"/>
          <w:lang w:eastAsia="sl-SI"/>
        </w:rPr>
      </w:pPr>
    </w:p>
    <w:p w14:paraId="3A8D5115" w14:textId="77777777" w:rsidR="006151D9" w:rsidRPr="006151D9" w:rsidRDefault="006151D9" w:rsidP="006151D9">
      <w:pPr>
        <w:spacing w:after="0" w:line="240" w:lineRule="auto"/>
        <w:ind w:firstLine="708"/>
        <w:jc w:val="both"/>
        <w:rPr>
          <w:rFonts w:ascii="Arial" w:eastAsia="Times New Roman" w:hAnsi="Arial" w:cs="Arial"/>
          <w:lang w:eastAsia="sl-SI"/>
        </w:rPr>
      </w:pPr>
      <w:bookmarkStart w:id="12" w:name="_Hlk103947925"/>
      <w:r w:rsidRPr="006151D9">
        <w:rPr>
          <w:rFonts w:ascii="Arial" w:eastAsia="Times New Roman" w:hAnsi="Arial" w:cs="Arial"/>
          <w:lang w:eastAsia="sl-SI"/>
        </w:rPr>
        <w:t>Knjižnica lahko opravlja tudi gospodarsko dejavnost, če je le-ta oziroma njen prihodek namenjen opravljanju knjižnične dejavnosti kot javne službe.«.</w:t>
      </w:r>
    </w:p>
    <w:p w14:paraId="5A6C6CB1" w14:textId="77777777" w:rsidR="006151D9" w:rsidRPr="006151D9" w:rsidRDefault="006151D9" w:rsidP="006151D9">
      <w:pPr>
        <w:spacing w:after="0" w:line="240" w:lineRule="auto"/>
        <w:ind w:firstLine="708"/>
        <w:jc w:val="both"/>
        <w:rPr>
          <w:rFonts w:ascii="Arial" w:eastAsia="Times New Roman" w:hAnsi="Arial" w:cs="Arial"/>
          <w:lang w:eastAsia="sl-SI"/>
        </w:rPr>
      </w:pPr>
    </w:p>
    <w:p w14:paraId="0C92A8E2" w14:textId="77777777" w:rsidR="006151D9" w:rsidRPr="006151D9" w:rsidRDefault="006151D9" w:rsidP="006151D9">
      <w:pPr>
        <w:spacing w:after="0" w:line="240" w:lineRule="auto"/>
        <w:ind w:firstLine="240"/>
        <w:jc w:val="center"/>
        <w:rPr>
          <w:rFonts w:ascii="Arial" w:eastAsia="Times New Roman" w:hAnsi="Arial" w:cs="Arial"/>
          <w:lang w:eastAsia="sl-SI"/>
        </w:rPr>
      </w:pPr>
      <w:r w:rsidRPr="006151D9">
        <w:rPr>
          <w:rFonts w:ascii="Arial" w:eastAsia="Times New Roman" w:hAnsi="Arial" w:cs="Arial"/>
          <w:lang w:eastAsia="sl-SI"/>
        </w:rPr>
        <w:t>10. člen</w:t>
      </w:r>
    </w:p>
    <w:bookmarkEnd w:id="12"/>
    <w:p w14:paraId="71658CC3" w14:textId="77777777" w:rsidR="006151D9" w:rsidRPr="006151D9" w:rsidRDefault="006151D9" w:rsidP="006151D9">
      <w:pPr>
        <w:spacing w:after="0" w:line="240" w:lineRule="auto"/>
        <w:rPr>
          <w:rFonts w:ascii="Arial" w:eastAsia="Times New Roman" w:hAnsi="Arial" w:cs="Arial"/>
          <w:lang w:eastAsia="sl-SI"/>
        </w:rPr>
      </w:pPr>
    </w:p>
    <w:p w14:paraId="5FD60A8D"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bCs/>
          <w:lang w:eastAsia="sl-SI"/>
        </w:rPr>
        <w:t>V 14. členu se v petem odstavku za besedilom »Glasovanje je javno« vejica nadomesti s piko ter črta besedilo »lahko pa se člani sveta odločijo za tajno glasovanje«.</w:t>
      </w:r>
    </w:p>
    <w:p w14:paraId="315FAADA" w14:textId="77777777" w:rsidR="006151D9" w:rsidRPr="006151D9" w:rsidRDefault="006151D9" w:rsidP="006151D9">
      <w:pPr>
        <w:spacing w:after="0" w:line="240" w:lineRule="auto"/>
        <w:rPr>
          <w:rFonts w:ascii="Arial" w:eastAsia="Times New Roman" w:hAnsi="Arial" w:cs="Arial"/>
          <w:lang w:eastAsia="sl-SI"/>
        </w:rPr>
      </w:pPr>
    </w:p>
    <w:p w14:paraId="3E2A28B0" w14:textId="77777777" w:rsidR="006151D9" w:rsidRPr="006151D9" w:rsidRDefault="006151D9" w:rsidP="006151D9">
      <w:pPr>
        <w:spacing w:after="0" w:line="240" w:lineRule="auto"/>
        <w:ind w:firstLine="240"/>
        <w:jc w:val="center"/>
        <w:rPr>
          <w:rFonts w:ascii="Arial" w:eastAsia="Times New Roman" w:hAnsi="Arial" w:cs="Arial"/>
          <w:lang w:eastAsia="sl-SI"/>
        </w:rPr>
      </w:pPr>
      <w:bookmarkStart w:id="13" w:name="_Hlk103952168"/>
      <w:r w:rsidRPr="006151D9">
        <w:rPr>
          <w:rFonts w:ascii="Arial" w:eastAsia="Times New Roman" w:hAnsi="Arial" w:cs="Arial"/>
          <w:lang w:eastAsia="sl-SI"/>
        </w:rPr>
        <w:t>11. člen</w:t>
      </w:r>
    </w:p>
    <w:bookmarkEnd w:id="13"/>
    <w:p w14:paraId="7267CA51" w14:textId="77777777" w:rsidR="006151D9" w:rsidRPr="006151D9" w:rsidRDefault="006151D9" w:rsidP="006151D9">
      <w:pPr>
        <w:spacing w:after="0" w:line="240" w:lineRule="auto"/>
        <w:rPr>
          <w:rFonts w:ascii="Arial" w:eastAsia="Times New Roman" w:hAnsi="Arial" w:cs="Arial"/>
          <w:bCs/>
          <w:lang w:eastAsia="sl-SI"/>
        </w:rPr>
      </w:pPr>
    </w:p>
    <w:p w14:paraId="12C9723A" w14:textId="77777777" w:rsidR="006151D9" w:rsidRPr="006151D9" w:rsidRDefault="006151D9" w:rsidP="006151D9">
      <w:pPr>
        <w:spacing w:after="0" w:line="240" w:lineRule="auto"/>
        <w:ind w:firstLine="708"/>
        <w:rPr>
          <w:rFonts w:ascii="Arial" w:eastAsia="Times New Roman" w:hAnsi="Arial" w:cs="Arial"/>
          <w:lang w:eastAsia="sl-SI"/>
        </w:rPr>
      </w:pPr>
      <w:r w:rsidRPr="006151D9">
        <w:rPr>
          <w:rFonts w:ascii="Arial" w:eastAsia="Times New Roman" w:hAnsi="Arial" w:cs="Arial"/>
          <w:lang w:eastAsia="sl-SI"/>
        </w:rPr>
        <w:t xml:space="preserve">16. člen se spremeni tako, da se glasi: </w:t>
      </w:r>
    </w:p>
    <w:p w14:paraId="552FC4A8" w14:textId="77777777" w:rsidR="006151D9" w:rsidRPr="006151D9" w:rsidRDefault="006151D9" w:rsidP="006151D9">
      <w:pPr>
        <w:spacing w:after="0" w:line="240" w:lineRule="auto"/>
        <w:ind w:firstLine="240"/>
        <w:rPr>
          <w:rFonts w:ascii="Arial" w:eastAsia="Times New Roman" w:hAnsi="Arial" w:cs="Arial"/>
          <w:lang w:eastAsia="sl-SI"/>
        </w:rPr>
      </w:pPr>
    </w:p>
    <w:p w14:paraId="2498339B"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»16. člen</w:t>
      </w:r>
    </w:p>
    <w:p w14:paraId="7E007B3A" w14:textId="77777777" w:rsidR="006151D9" w:rsidRPr="006151D9" w:rsidRDefault="006151D9" w:rsidP="006151D9">
      <w:pPr>
        <w:spacing w:after="0" w:line="240" w:lineRule="auto"/>
        <w:rPr>
          <w:rFonts w:ascii="Arial" w:eastAsia="Times New Roman" w:hAnsi="Arial" w:cs="Arial"/>
          <w:bCs/>
          <w:lang w:eastAsia="sl-SI"/>
        </w:rPr>
      </w:pPr>
    </w:p>
    <w:p w14:paraId="73844991"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Za direktorja je lahko na podlagi javnega razpisa imenovan kandidat, ki poleg splošnih pogojev, določenih z zakonom, izpolnjuje še naslednje pogoje:</w:t>
      </w:r>
    </w:p>
    <w:p w14:paraId="3507364A"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najmanj visokošolsko univerzitetno izobraževanje (prejšnje)/visokošolska univerzitetna izobrazba (prejšnja), magistrsko izobraževanje (druga bolonjska stopnja)/magistrska izobrazba (druga bolonjska stopnja), s področja družboslovja,</w:t>
      </w:r>
    </w:p>
    <w:p w14:paraId="70BA7D09"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strokovno poznavanje področja dela knjižnice, </w:t>
      </w:r>
    </w:p>
    <w:p w14:paraId="3D5BBF66"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vodstvene sposobnosti in najmanj tri leta delovnih izkušenj na vodstvenih delovnih mestih,</w:t>
      </w:r>
    </w:p>
    <w:p w14:paraId="03CA9316"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aktivno znanje slovenščine na visoki ravni,</w:t>
      </w:r>
    </w:p>
    <w:p w14:paraId="0D795D1B"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znanje vsaj enega izmed navedenih tujih jezikov na višji ravni (angleščina, italijanščina),</w:t>
      </w:r>
    </w:p>
    <w:p w14:paraId="03F58B6F"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opravljen strokovni izpit iz bibliotekarstva.</w:t>
      </w:r>
    </w:p>
    <w:p w14:paraId="7DF2E4C2" w14:textId="77777777" w:rsidR="006151D9" w:rsidRPr="006151D9" w:rsidRDefault="006151D9" w:rsidP="006151D9">
      <w:pPr>
        <w:spacing w:after="0" w:line="240" w:lineRule="auto"/>
        <w:jc w:val="both"/>
        <w:rPr>
          <w:rFonts w:ascii="Arial" w:eastAsia="Times New Roman" w:hAnsi="Arial" w:cs="Arial"/>
          <w:lang w:eastAsia="sl-SI"/>
        </w:rPr>
      </w:pPr>
    </w:p>
    <w:p w14:paraId="6A3ED299"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 xml:space="preserve">Izpolnjevanje pogojev iz druge in tretje alineje se preverja na podlagi opisa delovnih izkušenj, ki ga mora kandidat priložiti prijavi na javni razpis. Iz opisa delovnih izkušenj mora biti razvidno zahtevano izpolnjevanje pogojev glede strokovnega poznavanja področja dela knjižnice ter zahtevanih vodstvenih sposobnosti in delovnih izkušenj na vodstvenih delovnih mestih. V javnem razpisu se lahko določijo tudi druga dokazila in priloge glede izpolnjevanja pogojev.  </w:t>
      </w:r>
    </w:p>
    <w:p w14:paraId="0722159F" w14:textId="77777777" w:rsidR="006151D9" w:rsidRPr="006151D9" w:rsidRDefault="006151D9" w:rsidP="006151D9">
      <w:pPr>
        <w:spacing w:after="0" w:line="240" w:lineRule="auto"/>
        <w:ind w:firstLine="708"/>
        <w:jc w:val="both"/>
        <w:rPr>
          <w:rFonts w:ascii="Arial" w:eastAsia="Times New Roman" w:hAnsi="Arial" w:cs="Arial"/>
          <w:lang w:eastAsia="sl-SI"/>
        </w:rPr>
      </w:pPr>
    </w:p>
    <w:p w14:paraId="41A426AA" w14:textId="77777777" w:rsidR="006151D9" w:rsidRPr="006151D9" w:rsidRDefault="006151D9" w:rsidP="006151D9">
      <w:pPr>
        <w:spacing w:after="0" w:line="240" w:lineRule="auto"/>
        <w:ind w:firstLine="708"/>
        <w:jc w:val="both"/>
        <w:rPr>
          <w:rFonts w:ascii="Arial" w:eastAsia="Times New Roman" w:hAnsi="Arial" w:cs="Arial"/>
          <w:lang w:eastAsia="sl-SI"/>
        </w:rPr>
      </w:pPr>
      <w:bookmarkStart w:id="14" w:name="_Hlk103949044"/>
      <w:r w:rsidRPr="006151D9">
        <w:rPr>
          <w:rFonts w:ascii="Arial" w:eastAsia="Times New Roman" w:hAnsi="Arial" w:cs="Arial"/>
          <w:lang w:eastAsia="sl-SI"/>
        </w:rPr>
        <w:lastRenderedPageBreak/>
        <w:t>Ob prijavi na razpis mora kandidat za direktorja predložiti strateški načrt razvoja knjižnice za čas trajanja mandata.</w:t>
      </w:r>
    </w:p>
    <w:bookmarkEnd w:id="14"/>
    <w:p w14:paraId="516C208C" w14:textId="77777777" w:rsidR="006151D9" w:rsidRPr="006151D9" w:rsidRDefault="006151D9" w:rsidP="006151D9">
      <w:pPr>
        <w:spacing w:after="0" w:line="240" w:lineRule="auto"/>
        <w:rPr>
          <w:rFonts w:ascii="Arial" w:eastAsia="Times New Roman" w:hAnsi="Arial" w:cs="Arial"/>
          <w:bCs/>
          <w:lang w:eastAsia="sl-SI"/>
        </w:rPr>
      </w:pPr>
    </w:p>
    <w:p w14:paraId="3C297E11"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shd w:val="clear" w:color="auto" w:fill="FFFFFF"/>
          <w:lang w:eastAsia="sl-SI"/>
        </w:rPr>
        <w:t>Če kandidat nima opravljenega bibliotekarskega izpita, ga mora opraviti najkasneje v roku enega leta od sklenitve delovnega razmerja. Če v roku izpita ne opravi, mu preneha delovno razmerje naslednji dan po preteku roka. Navedeni rok se lahko iz upravičenih razlogov podaljša največ enkrat za obdobje šestih mesecev.«.</w:t>
      </w:r>
    </w:p>
    <w:p w14:paraId="1ED61889" w14:textId="77777777" w:rsidR="006151D9" w:rsidRPr="006151D9" w:rsidRDefault="006151D9" w:rsidP="006151D9">
      <w:pPr>
        <w:spacing w:after="0" w:line="240" w:lineRule="auto"/>
        <w:rPr>
          <w:rFonts w:ascii="Arial" w:eastAsia="Times New Roman" w:hAnsi="Arial" w:cs="Arial"/>
          <w:lang w:eastAsia="sl-SI"/>
        </w:rPr>
      </w:pPr>
    </w:p>
    <w:p w14:paraId="167808C1"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12. člen</w:t>
      </w:r>
    </w:p>
    <w:p w14:paraId="15F48472" w14:textId="77777777" w:rsidR="006151D9" w:rsidRPr="006151D9" w:rsidRDefault="006151D9" w:rsidP="006151D9">
      <w:pPr>
        <w:spacing w:after="0" w:line="240" w:lineRule="auto"/>
        <w:jc w:val="center"/>
        <w:rPr>
          <w:rFonts w:ascii="Arial" w:eastAsia="Times New Roman" w:hAnsi="Arial" w:cs="Arial"/>
          <w:lang w:eastAsia="sl-SI"/>
        </w:rPr>
      </w:pPr>
    </w:p>
    <w:p w14:paraId="6089C2F5"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18. členu se v prvem odstavku v tretji alineji črta vejica in doda naslednje besedilo:</w:t>
      </w:r>
    </w:p>
    <w:p w14:paraId="20091E07"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 in finančni načrt,«</w:t>
      </w:r>
    </w:p>
    <w:p w14:paraId="18D1B109" w14:textId="77777777" w:rsidR="006151D9" w:rsidRPr="006151D9" w:rsidRDefault="006151D9" w:rsidP="006151D9">
      <w:pPr>
        <w:spacing w:after="0" w:line="240" w:lineRule="auto"/>
        <w:jc w:val="both"/>
        <w:rPr>
          <w:rFonts w:ascii="Arial" w:eastAsia="Times New Roman" w:hAnsi="Arial" w:cs="Arial"/>
          <w:lang w:eastAsia="sl-SI"/>
        </w:rPr>
      </w:pPr>
    </w:p>
    <w:p w14:paraId="3F816C7A"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Drugi odstavek se spremeni tako, da se glasi:</w:t>
      </w:r>
    </w:p>
    <w:p w14:paraId="632B65BA"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»K aktom iz druge, tretje, četrte, pete, šeste, sedme in šestnajste alineje prejšnjega odstavka daje soglasje svet knjižnice, k aktom iz tretje alineje pa tudi občinske uprave ustanoviteljic.«.</w:t>
      </w:r>
    </w:p>
    <w:p w14:paraId="12EA6F82" w14:textId="77777777" w:rsidR="006151D9" w:rsidRPr="006151D9" w:rsidRDefault="006151D9" w:rsidP="006151D9">
      <w:pPr>
        <w:spacing w:after="0" w:line="240" w:lineRule="auto"/>
        <w:jc w:val="both"/>
        <w:rPr>
          <w:rFonts w:ascii="Arial" w:eastAsia="Times New Roman" w:hAnsi="Arial" w:cs="Arial"/>
          <w:lang w:eastAsia="sl-SI"/>
        </w:rPr>
      </w:pPr>
    </w:p>
    <w:p w14:paraId="46C48706"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Na koncu 3. odstavka se doda besedilo:</w:t>
      </w:r>
    </w:p>
    <w:p w14:paraId="7C7CBEE1"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»K strateškemu načrtu je potrebno pridobiti predhodno mnenje ustanoviteljic.«.</w:t>
      </w:r>
    </w:p>
    <w:p w14:paraId="58B3A570" w14:textId="77777777" w:rsidR="006151D9" w:rsidRPr="006151D9" w:rsidRDefault="006151D9" w:rsidP="006151D9">
      <w:pPr>
        <w:spacing w:after="0" w:line="240" w:lineRule="auto"/>
        <w:jc w:val="both"/>
        <w:rPr>
          <w:rFonts w:ascii="Arial" w:eastAsia="Times New Roman" w:hAnsi="Arial" w:cs="Arial"/>
          <w:lang w:eastAsia="sl-SI"/>
        </w:rPr>
      </w:pPr>
    </w:p>
    <w:p w14:paraId="7EDEA282"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13. člen</w:t>
      </w:r>
      <w:bookmarkStart w:id="15" w:name="_Hlk82419737"/>
    </w:p>
    <w:p w14:paraId="3E0D59DA" w14:textId="77777777" w:rsidR="006151D9" w:rsidRPr="006151D9" w:rsidRDefault="006151D9" w:rsidP="006151D9">
      <w:pPr>
        <w:spacing w:after="0" w:line="240" w:lineRule="auto"/>
        <w:jc w:val="both"/>
        <w:rPr>
          <w:rFonts w:ascii="Arial" w:eastAsia="Times New Roman" w:hAnsi="Arial" w:cs="Arial"/>
          <w:lang w:eastAsia="sl-SI"/>
        </w:rPr>
      </w:pPr>
    </w:p>
    <w:p w14:paraId="213CC728"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21. členu se tretji odstavek spremeni tako, da se glasi:</w:t>
      </w:r>
    </w:p>
    <w:p w14:paraId="33B0FD88" w14:textId="77777777" w:rsidR="006151D9" w:rsidRPr="006151D9" w:rsidRDefault="006151D9" w:rsidP="006151D9">
      <w:pPr>
        <w:spacing w:after="0" w:line="240" w:lineRule="auto"/>
        <w:jc w:val="both"/>
        <w:rPr>
          <w:rFonts w:ascii="Arial" w:eastAsia="Times New Roman" w:hAnsi="Arial" w:cs="Arial"/>
          <w:lang w:eastAsia="sl-SI"/>
        </w:rPr>
      </w:pPr>
    </w:p>
    <w:p w14:paraId="27FB267F"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»Pomočnik direktorja mora izpolnjevati naslednje pogoje:</w:t>
      </w:r>
    </w:p>
    <w:p w14:paraId="690092AD"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najmanj visokošolsko univerzitetno izobraževanje (prejšnje)/visokošolska univerzitetna izobrazba (prejšnja), magistrsko izobraževanje (druga bolonjska stopnja)/magistrska izobrazba (druga bolonjska stopnja) s področja družboslovja,</w:t>
      </w:r>
    </w:p>
    <w:p w14:paraId="5607EE0F"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poznavanje strokovnega področja dela knjižnice,</w:t>
      </w:r>
    </w:p>
    <w:p w14:paraId="09448EEB"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pet let delovnih izkušenj na zahtevani stopnji izobrazbe,</w:t>
      </w:r>
    </w:p>
    <w:p w14:paraId="262B7C34"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aktivno znanje slovenščine na visoki ravni,</w:t>
      </w:r>
    </w:p>
    <w:p w14:paraId="6D489E85"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znanje vsaj enega izmed navedenih tujih jezikov na višji ravni (angleščina, italijanščina).«.</w:t>
      </w:r>
    </w:p>
    <w:bookmarkEnd w:id="15"/>
    <w:p w14:paraId="15F64709" w14:textId="77777777" w:rsidR="006151D9" w:rsidRPr="006151D9" w:rsidRDefault="006151D9" w:rsidP="006151D9">
      <w:pPr>
        <w:spacing w:after="0" w:line="240" w:lineRule="auto"/>
        <w:rPr>
          <w:rFonts w:ascii="Arial" w:eastAsia="Times New Roman" w:hAnsi="Arial" w:cs="Arial"/>
          <w:lang w:eastAsia="sl-SI"/>
        </w:rPr>
      </w:pPr>
    </w:p>
    <w:p w14:paraId="240FDB58"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14. člen</w:t>
      </w:r>
    </w:p>
    <w:p w14:paraId="0F5E85DB" w14:textId="77777777" w:rsidR="006151D9" w:rsidRPr="006151D9" w:rsidRDefault="006151D9" w:rsidP="006151D9">
      <w:pPr>
        <w:spacing w:after="0" w:line="240" w:lineRule="auto"/>
        <w:ind w:firstLine="240"/>
        <w:jc w:val="both"/>
        <w:rPr>
          <w:rFonts w:ascii="Arial" w:eastAsia="Times New Roman" w:hAnsi="Arial" w:cs="Arial"/>
          <w:lang w:eastAsia="sl-SI"/>
        </w:rPr>
      </w:pPr>
    </w:p>
    <w:p w14:paraId="3841CF97"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25. členu se spremeni  prvi odstavek  tako, da se glasi:</w:t>
      </w:r>
    </w:p>
    <w:p w14:paraId="4FC5B410"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  »Svet knjižnice sestavlja dvanajst predstavnikov, in sicer: </w:t>
      </w:r>
    </w:p>
    <w:p w14:paraId="6E99AC57"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bookmarkStart w:id="16" w:name="_Hlk91595289"/>
      <w:r w:rsidRPr="006151D9">
        <w:rPr>
          <w:rFonts w:ascii="Arial" w:eastAsia="Times New Roman" w:hAnsi="Arial" w:cs="Arial"/>
          <w:lang w:eastAsia="sl-SI"/>
        </w:rPr>
        <w:t xml:space="preserve">šest predstavnikov Mestne občine Nova Gorica, </w:t>
      </w:r>
    </w:p>
    <w:p w14:paraId="18758057"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en predstavnik Občine Brda, </w:t>
      </w:r>
    </w:p>
    <w:p w14:paraId="6EC95176"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en predstavnik Občine Kanal ob Soči, </w:t>
      </w:r>
    </w:p>
    <w:bookmarkEnd w:id="16"/>
    <w:p w14:paraId="3C46FD20"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en predstavnik Občine Miren-Kostanjevica,</w:t>
      </w:r>
    </w:p>
    <w:p w14:paraId="0A6985C7"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en predstavnik Občine Renče-Vogrsko,</w:t>
      </w:r>
    </w:p>
    <w:p w14:paraId="0D3DCBE8"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en predstavnik Občine Šempeter-Vrtojba,</w:t>
      </w:r>
    </w:p>
    <w:p w14:paraId="16C447FE"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en predstavnik delavcev knjižnice.«</w:t>
      </w:r>
    </w:p>
    <w:p w14:paraId="030AA468" w14:textId="77777777" w:rsidR="006151D9" w:rsidRPr="006151D9" w:rsidRDefault="006151D9" w:rsidP="006151D9">
      <w:pPr>
        <w:spacing w:after="0" w:line="240" w:lineRule="auto"/>
        <w:rPr>
          <w:rFonts w:ascii="Arial" w:eastAsia="Times New Roman" w:hAnsi="Arial" w:cs="Arial"/>
          <w:lang w:eastAsia="sl-SI"/>
        </w:rPr>
      </w:pPr>
    </w:p>
    <w:p w14:paraId="4A51E80C"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15. člen</w:t>
      </w:r>
    </w:p>
    <w:p w14:paraId="433FEC07" w14:textId="77777777" w:rsidR="006151D9" w:rsidRPr="006151D9" w:rsidRDefault="006151D9" w:rsidP="006151D9">
      <w:pPr>
        <w:spacing w:after="0" w:line="240" w:lineRule="auto"/>
        <w:jc w:val="both"/>
        <w:rPr>
          <w:rFonts w:ascii="Arial" w:eastAsia="Times New Roman" w:hAnsi="Arial" w:cs="Arial"/>
          <w:lang w:eastAsia="sl-SI"/>
        </w:rPr>
      </w:pPr>
    </w:p>
    <w:p w14:paraId="064EA6F5"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27. členu se na koncu drugega odstavka doda nov stavek, ki se glasi:</w:t>
      </w:r>
    </w:p>
    <w:p w14:paraId="1267B363"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»V primeru enakega števila glasov je odločilen glas predsednika.«.</w:t>
      </w:r>
    </w:p>
    <w:p w14:paraId="2F59A127" w14:textId="77777777" w:rsidR="006151D9" w:rsidRPr="006151D9" w:rsidRDefault="006151D9" w:rsidP="006151D9">
      <w:pPr>
        <w:spacing w:after="0" w:line="240" w:lineRule="auto"/>
        <w:jc w:val="both"/>
        <w:rPr>
          <w:rFonts w:ascii="Arial" w:eastAsia="Times New Roman" w:hAnsi="Arial" w:cs="Arial"/>
          <w:strike/>
          <w:lang w:eastAsia="sl-SI"/>
        </w:rPr>
      </w:pPr>
    </w:p>
    <w:p w14:paraId="1C8813E3"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16. člen</w:t>
      </w:r>
    </w:p>
    <w:p w14:paraId="2B6FA037" w14:textId="77777777" w:rsidR="006151D9" w:rsidRPr="006151D9" w:rsidRDefault="006151D9" w:rsidP="006151D9">
      <w:pPr>
        <w:spacing w:after="0" w:line="240" w:lineRule="auto"/>
        <w:jc w:val="both"/>
        <w:rPr>
          <w:rFonts w:ascii="Arial" w:eastAsia="Times New Roman" w:hAnsi="Arial" w:cs="Arial"/>
          <w:lang w:eastAsia="sl-SI"/>
        </w:rPr>
      </w:pPr>
    </w:p>
    <w:p w14:paraId="74623305" w14:textId="77777777" w:rsidR="006151D9" w:rsidRPr="006151D9" w:rsidRDefault="006151D9" w:rsidP="00060783">
      <w:pPr>
        <w:spacing w:after="0" w:line="240" w:lineRule="auto"/>
        <w:ind w:firstLine="360"/>
        <w:jc w:val="both"/>
        <w:rPr>
          <w:rFonts w:ascii="Arial" w:eastAsia="Times New Roman" w:hAnsi="Arial" w:cs="Arial"/>
          <w:lang w:eastAsia="sl-SI"/>
        </w:rPr>
      </w:pPr>
      <w:bookmarkStart w:id="17" w:name="_Hlk83368746"/>
      <w:r w:rsidRPr="006151D9">
        <w:rPr>
          <w:rFonts w:ascii="Arial" w:eastAsia="Times New Roman" w:hAnsi="Arial" w:cs="Arial"/>
          <w:lang w:eastAsia="sl-SI"/>
        </w:rPr>
        <w:t xml:space="preserve">28. člen se spremeni tako, da se glasi: </w:t>
      </w:r>
    </w:p>
    <w:p w14:paraId="764C4D3C"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lastRenderedPageBreak/>
        <w:t>»28. člen</w:t>
      </w:r>
    </w:p>
    <w:p w14:paraId="683BF1E7" w14:textId="77777777" w:rsidR="006151D9" w:rsidRPr="006151D9" w:rsidRDefault="006151D9" w:rsidP="006151D9">
      <w:pPr>
        <w:spacing w:after="0" w:line="240" w:lineRule="auto"/>
        <w:jc w:val="both"/>
        <w:rPr>
          <w:rFonts w:ascii="Arial" w:eastAsia="Times New Roman" w:hAnsi="Arial" w:cs="Arial"/>
          <w:lang w:eastAsia="sl-SI"/>
        </w:rPr>
      </w:pPr>
    </w:p>
    <w:bookmarkEnd w:id="17"/>
    <w:p w14:paraId="5EBC158A" w14:textId="77777777" w:rsidR="006151D9" w:rsidRPr="006151D9" w:rsidRDefault="006151D9" w:rsidP="006151D9">
      <w:pPr>
        <w:spacing w:after="0" w:line="240" w:lineRule="auto"/>
        <w:ind w:firstLine="360"/>
        <w:jc w:val="both"/>
        <w:rPr>
          <w:rFonts w:ascii="Arial" w:eastAsia="Times New Roman" w:hAnsi="Arial" w:cs="Arial"/>
          <w:lang w:eastAsia="sl-SI"/>
        </w:rPr>
      </w:pPr>
      <w:r w:rsidRPr="006151D9">
        <w:rPr>
          <w:rFonts w:ascii="Arial" w:eastAsia="Times New Roman" w:hAnsi="Arial" w:cs="Arial"/>
          <w:lang w:eastAsia="sl-SI"/>
        </w:rPr>
        <w:t xml:space="preserve">Svet knjižnice ima naslednje naloge: </w:t>
      </w:r>
    </w:p>
    <w:p w14:paraId="70933B2D"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nadzira zakonitost dela in poslovanja knjižnice,</w:t>
      </w:r>
    </w:p>
    <w:p w14:paraId="5B522AB4"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spremlja, analizira in ocenjuje delovanje knjižnice, </w:t>
      </w:r>
    </w:p>
    <w:p w14:paraId="7A3D10E1"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predlaga ustanoviteljicam revizijo poslovanja, ki jo lahko opravi tudi notranji revizor ustanovitelja, </w:t>
      </w:r>
    </w:p>
    <w:p w14:paraId="13BD919C"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ocenjuje delo direktorja, </w:t>
      </w:r>
    </w:p>
    <w:p w14:paraId="6A87C98A"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daje soglasje k strateškemu načrtu, programu dela, finančnemu načrtu, sistemizaciji delovnih mest, organizaciji dela, kadrovskemu načrtu, načrtu nabav in k knjižnični kolektivni pogodbi ter nadzira njihovo izvajanje, </w:t>
      </w:r>
    </w:p>
    <w:p w14:paraId="764B91FD"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daje soglasje k cenam javnih kulturnih dobrin, </w:t>
      </w:r>
    </w:p>
    <w:p w14:paraId="4C2C9577"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potrjuje letno poročilo knjižnice, </w:t>
      </w:r>
    </w:p>
    <w:p w14:paraId="656EC820"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razpisuje, imenuje in razrešuje direktorja knjižnice, </w:t>
      </w:r>
    </w:p>
    <w:p w14:paraId="660061EB"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sklepa pogodbo o zaposlitvi z direktorjem, </w:t>
      </w:r>
    </w:p>
    <w:p w14:paraId="37B95C99"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imenuje vršilca dolžnosti direktorja, </w:t>
      </w:r>
    </w:p>
    <w:p w14:paraId="5D222675"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odloča o pritožbah delavcev, ki se nanašajo na pravice, obveznosti in odgovornosti delavcev iz delovnega razmerja, </w:t>
      </w:r>
    </w:p>
    <w:p w14:paraId="022A3E49"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obravnava vprašanja s področja delovanja knjižnice in daje direktorju mnenja, predloge in pobude za reševanje teh vprašanj, </w:t>
      </w:r>
    </w:p>
    <w:p w14:paraId="29A41996"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predlaga ustanovitelju spremembo in razširitev dejavnosti,</w:t>
      </w:r>
    </w:p>
    <w:p w14:paraId="177669A3"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razpiše tajno glasovanje strokovnih delavcev za pridobitev mnenja v postopku imenovanja oziroma razrešitve direktorja, </w:t>
      </w:r>
    </w:p>
    <w:p w14:paraId="34BF4A0A"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 xml:space="preserve">ustanavlja komisije ali druga delovna telesa za posamezna vprašanja iz svoje pristojnosti, </w:t>
      </w:r>
    </w:p>
    <w:p w14:paraId="29882179" w14:textId="77777777" w:rsidR="006151D9" w:rsidRPr="006151D9" w:rsidRDefault="006151D9" w:rsidP="006151D9">
      <w:pPr>
        <w:numPr>
          <w:ilvl w:val="0"/>
          <w:numId w:val="2"/>
        </w:numPr>
        <w:spacing w:after="0" w:line="240" w:lineRule="auto"/>
        <w:contextualSpacing/>
        <w:jc w:val="both"/>
        <w:rPr>
          <w:rFonts w:ascii="Arial" w:eastAsia="Times New Roman" w:hAnsi="Arial" w:cs="Arial"/>
          <w:lang w:eastAsia="sl-SI"/>
        </w:rPr>
      </w:pPr>
      <w:r w:rsidRPr="006151D9">
        <w:rPr>
          <w:rFonts w:ascii="Arial" w:eastAsia="Times New Roman" w:hAnsi="Arial" w:cs="Arial"/>
          <w:lang w:eastAsia="sl-SI"/>
        </w:rPr>
        <w:t>opravlja druge naloge, določene z zakonom in aktom o ustanovitvi.«.</w:t>
      </w:r>
    </w:p>
    <w:p w14:paraId="6678EF81" w14:textId="77777777" w:rsidR="006151D9" w:rsidRPr="006151D9" w:rsidRDefault="006151D9" w:rsidP="006151D9">
      <w:pPr>
        <w:spacing w:after="0" w:line="240" w:lineRule="auto"/>
        <w:jc w:val="both"/>
        <w:rPr>
          <w:rFonts w:ascii="Arial" w:eastAsia="Times New Roman" w:hAnsi="Arial" w:cs="Arial"/>
          <w:strike/>
          <w:lang w:eastAsia="sl-SI"/>
        </w:rPr>
      </w:pPr>
    </w:p>
    <w:p w14:paraId="48890BD1"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17. člen</w:t>
      </w:r>
    </w:p>
    <w:p w14:paraId="4C97369A" w14:textId="77777777" w:rsidR="006151D9" w:rsidRPr="006151D9" w:rsidRDefault="006151D9" w:rsidP="006151D9">
      <w:pPr>
        <w:spacing w:after="0" w:line="240" w:lineRule="auto"/>
        <w:jc w:val="both"/>
        <w:rPr>
          <w:rFonts w:ascii="Arial" w:eastAsia="Times New Roman" w:hAnsi="Arial" w:cs="Arial"/>
          <w:lang w:eastAsia="sl-SI"/>
        </w:rPr>
      </w:pPr>
      <w:bookmarkStart w:id="18" w:name="_Hlk83287224"/>
    </w:p>
    <w:p w14:paraId="60169E71"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30. členu se v drugem odstavku besedilo »</w:t>
      </w:r>
      <w:bookmarkEnd w:id="18"/>
      <w:r w:rsidRPr="006151D9">
        <w:rPr>
          <w:rFonts w:ascii="Arial" w:eastAsia="Times New Roman" w:hAnsi="Arial" w:cs="Arial"/>
          <w:lang w:eastAsia="sl-SI"/>
        </w:rPr>
        <w:t xml:space="preserve">Kulturniška zbornica Slovenije in Zveza splošnih knjižnic« nadomesti z besedilom »Zveza bibliotekarskih društev Slovenije in Združenje splošnih knjižnic.« </w:t>
      </w:r>
    </w:p>
    <w:p w14:paraId="5EC92F7D" w14:textId="77777777" w:rsidR="006151D9" w:rsidRPr="006151D9" w:rsidRDefault="006151D9" w:rsidP="006151D9">
      <w:pPr>
        <w:spacing w:after="0" w:line="240" w:lineRule="auto"/>
        <w:rPr>
          <w:rFonts w:ascii="Arial" w:eastAsia="Times New Roman" w:hAnsi="Arial" w:cs="Arial"/>
          <w:lang w:eastAsia="sl-SI"/>
        </w:rPr>
      </w:pPr>
    </w:p>
    <w:p w14:paraId="672FB177"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18. člen</w:t>
      </w:r>
    </w:p>
    <w:p w14:paraId="2BB80104" w14:textId="77777777" w:rsidR="006151D9" w:rsidRPr="006151D9" w:rsidRDefault="006151D9" w:rsidP="006151D9">
      <w:pPr>
        <w:spacing w:after="0" w:line="240" w:lineRule="auto"/>
        <w:jc w:val="both"/>
        <w:rPr>
          <w:rFonts w:ascii="Arial" w:eastAsia="Times New Roman" w:hAnsi="Arial" w:cs="Arial"/>
          <w:lang w:eastAsia="sl-SI"/>
        </w:rPr>
      </w:pPr>
    </w:p>
    <w:p w14:paraId="4D0BC7AD" w14:textId="77777777" w:rsidR="006151D9" w:rsidRPr="006151D9" w:rsidRDefault="006151D9" w:rsidP="006151D9">
      <w:pPr>
        <w:spacing w:after="0" w:line="240" w:lineRule="auto"/>
        <w:ind w:firstLine="423"/>
        <w:jc w:val="both"/>
        <w:rPr>
          <w:rFonts w:ascii="Arial" w:eastAsia="Times New Roman" w:hAnsi="Arial" w:cs="Arial"/>
          <w:lang w:eastAsia="sl-SI"/>
        </w:rPr>
      </w:pPr>
      <w:r w:rsidRPr="006151D9">
        <w:rPr>
          <w:rFonts w:ascii="Arial" w:eastAsia="Times New Roman" w:hAnsi="Arial" w:cs="Arial"/>
          <w:lang w:eastAsia="sl-SI"/>
        </w:rPr>
        <w:t>V 36. členu se tretja in četrta alineja spremenita tako, da se glasita:</w:t>
      </w:r>
    </w:p>
    <w:p w14:paraId="57F80DCA"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 plačil uporabnikov za storitve javne službe,</w:t>
      </w:r>
    </w:p>
    <w:p w14:paraId="6235E555"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   - s prodajo blaga in storitev na trgu,«.</w:t>
      </w:r>
    </w:p>
    <w:p w14:paraId="48ABDDBF" w14:textId="77777777" w:rsidR="006151D9" w:rsidRPr="006151D9" w:rsidRDefault="006151D9" w:rsidP="006151D9">
      <w:pPr>
        <w:spacing w:after="0" w:line="240" w:lineRule="auto"/>
        <w:jc w:val="both"/>
        <w:rPr>
          <w:rFonts w:ascii="Arial" w:eastAsia="Times New Roman" w:hAnsi="Arial" w:cs="Arial"/>
          <w:lang w:eastAsia="sl-SI"/>
        </w:rPr>
      </w:pPr>
    </w:p>
    <w:p w14:paraId="0466C97F"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      Peta alineja se črta.</w:t>
      </w:r>
    </w:p>
    <w:p w14:paraId="764CD032" w14:textId="77777777" w:rsidR="006151D9" w:rsidRPr="006151D9" w:rsidRDefault="006151D9" w:rsidP="006151D9">
      <w:pPr>
        <w:spacing w:after="0" w:line="240" w:lineRule="auto"/>
        <w:jc w:val="both"/>
        <w:rPr>
          <w:rFonts w:ascii="Arial" w:eastAsia="Times New Roman" w:hAnsi="Arial" w:cs="Arial"/>
          <w:lang w:eastAsia="sl-SI"/>
        </w:rPr>
      </w:pPr>
    </w:p>
    <w:p w14:paraId="7BDBFDCE"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      Dosedanje šesta, sedma, osma in deveta alineja postanejo peta, šesta, sedma in osma alineja.</w:t>
      </w:r>
    </w:p>
    <w:p w14:paraId="41A4BA8D" w14:textId="77777777" w:rsidR="006151D9" w:rsidRPr="006151D9" w:rsidRDefault="006151D9" w:rsidP="006151D9">
      <w:pPr>
        <w:spacing w:after="0" w:line="240" w:lineRule="auto"/>
        <w:jc w:val="both"/>
        <w:rPr>
          <w:rFonts w:ascii="Arial" w:eastAsia="Times New Roman" w:hAnsi="Arial" w:cs="Arial"/>
          <w:lang w:eastAsia="sl-SI"/>
        </w:rPr>
      </w:pPr>
    </w:p>
    <w:p w14:paraId="679590A8"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19. člen</w:t>
      </w:r>
    </w:p>
    <w:p w14:paraId="6FDB6A46" w14:textId="77777777" w:rsidR="006151D9" w:rsidRPr="006151D9" w:rsidRDefault="006151D9" w:rsidP="006151D9">
      <w:pPr>
        <w:spacing w:after="0" w:line="240" w:lineRule="auto"/>
        <w:jc w:val="both"/>
        <w:rPr>
          <w:rFonts w:ascii="Arial" w:eastAsia="Times New Roman" w:hAnsi="Arial" w:cs="Arial"/>
          <w:lang w:eastAsia="sl-SI"/>
        </w:rPr>
      </w:pPr>
    </w:p>
    <w:p w14:paraId="4F88F930"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37. členu se na koncu drugega odstavka doda naslednje besedilo:</w:t>
      </w:r>
    </w:p>
    <w:p w14:paraId="54CC86B8"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»Sredstva za plačilo dela, programskih materialnih stroškov in materialnih stroškov obratovanja lahko ustanoviteljice zagotavljajo tudi na podlagi mesečnih zahtevkov, če se tako dogovorijo v letnih pogodbah o financiranju.«.</w:t>
      </w:r>
    </w:p>
    <w:p w14:paraId="45592A58" w14:textId="77777777" w:rsidR="006151D9" w:rsidRPr="006151D9" w:rsidRDefault="006151D9" w:rsidP="006151D9">
      <w:pPr>
        <w:spacing w:after="0" w:line="240" w:lineRule="auto"/>
        <w:jc w:val="both"/>
        <w:rPr>
          <w:rFonts w:ascii="Arial" w:eastAsia="Times New Roman" w:hAnsi="Arial" w:cs="Arial"/>
          <w:lang w:eastAsia="sl-SI"/>
        </w:rPr>
      </w:pPr>
    </w:p>
    <w:p w14:paraId="08BA4238"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tretjem odstavku se beseda »podružnicah« nadomesti z besedo »krajevnih knjižnicah«.</w:t>
      </w:r>
    </w:p>
    <w:p w14:paraId="6C8B266C" w14:textId="77777777" w:rsidR="006151D9" w:rsidRPr="006151D9" w:rsidRDefault="006151D9" w:rsidP="006151D9">
      <w:pPr>
        <w:spacing w:after="0" w:line="240" w:lineRule="auto"/>
        <w:jc w:val="both"/>
        <w:rPr>
          <w:rFonts w:ascii="Arial" w:eastAsia="Times New Roman" w:hAnsi="Arial" w:cs="Arial"/>
          <w:lang w:eastAsia="sl-SI"/>
        </w:rPr>
      </w:pPr>
    </w:p>
    <w:p w14:paraId="314DF366" w14:textId="77777777" w:rsidR="00060783" w:rsidRDefault="00060783" w:rsidP="006151D9">
      <w:pPr>
        <w:spacing w:after="0" w:line="240" w:lineRule="auto"/>
        <w:jc w:val="center"/>
        <w:rPr>
          <w:rFonts w:ascii="Arial" w:eastAsia="Times New Roman" w:hAnsi="Arial" w:cs="Arial"/>
          <w:lang w:eastAsia="sl-SI"/>
        </w:rPr>
      </w:pPr>
    </w:p>
    <w:p w14:paraId="167F54C4"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lastRenderedPageBreak/>
        <w:t>20. člen</w:t>
      </w:r>
    </w:p>
    <w:p w14:paraId="2DE3AC56" w14:textId="77777777" w:rsidR="006151D9" w:rsidRPr="006151D9" w:rsidRDefault="006151D9" w:rsidP="006151D9">
      <w:pPr>
        <w:spacing w:after="0" w:line="240" w:lineRule="auto"/>
        <w:jc w:val="both"/>
        <w:rPr>
          <w:rFonts w:ascii="Arial" w:eastAsia="Times New Roman" w:hAnsi="Arial" w:cs="Arial"/>
          <w:lang w:eastAsia="sl-SI"/>
        </w:rPr>
      </w:pPr>
    </w:p>
    <w:p w14:paraId="12571D83" w14:textId="77777777" w:rsidR="006151D9" w:rsidRPr="006151D9" w:rsidRDefault="006151D9" w:rsidP="006151D9">
      <w:pPr>
        <w:spacing w:after="0" w:line="240" w:lineRule="auto"/>
        <w:ind w:firstLine="708"/>
        <w:jc w:val="both"/>
        <w:rPr>
          <w:rFonts w:ascii="Arial" w:eastAsia="Times New Roman" w:hAnsi="Arial" w:cs="Arial"/>
          <w:lang w:eastAsia="sl-SI"/>
        </w:rPr>
      </w:pPr>
      <w:r w:rsidRPr="006151D9">
        <w:rPr>
          <w:rFonts w:ascii="Arial" w:eastAsia="Times New Roman" w:hAnsi="Arial" w:cs="Arial"/>
          <w:lang w:eastAsia="sl-SI"/>
        </w:rPr>
        <w:t>V 40. členu se tretji odstavek spremeni tako, da se glasi:</w:t>
      </w:r>
    </w:p>
    <w:p w14:paraId="3313DBE5"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»Presežek prihodkov nad odhodki uporablja knjižnica za opravljanje in razvoj svoje dejavnosti. Nameni ga lahko za nakup opreme, investicijsko vzdrževanje ali nakup knjižničnega gradiva. Presežek prihodkov nad odhodki se razporeja v skladu z zakonom in odločitvijo ustanoviteljic.«. </w:t>
      </w:r>
    </w:p>
    <w:p w14:paraId="1BE7A79A" w14:textId="77777777" w:rsidR="006151D9" w:rsidRPr="006151D9" w:rsidRDefault="006151D9" w:rsidP="006151D9">
      <w:pPr>
        <w:spacing w:after="0" w:line="240" w:lineRule="auto"/>
        <w:jc w:val="both"/>
        <w:rPr>
          <w:rFonts w:ascii="Arial" w:eastAsia="Times New Roman" w:hAnsi="Arial" w:cs="Arial"/>
          <w:lang w:eastAsia="sl-SI"/>
        </w:rPr>
      </w:pPr>
    </w:p>
    <w:p w14:paraId="21157665"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PREHODNA IN KONČNA DOLOČBA</w:t>
      </w:r>
    </w:p>
    <w:p w14:paraId="4F6BC40D"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21. člen</w:t>
      </w:r>
    </w:p>
    <w:p w14:paraId="744D0BDF" w14:textId="77777777" w:rsidR="006151D9" w:rsidRPr="006151D9" w:rsidRDefault="006151D9" w:rsidP="006151D9">
      <w:pPr>
        <w:spacing w:after="0" w:line="240" w:lineRule="auto"/>
        <w:jc w:val="both"/>
        <w:rPr>
          <w:rFonts w:ascii="Arial" w:eastAsia="Times New Roman" w:hAnsi="Arial" w:cs="Arial"/>
          <w:lang w:eastAsia="sl-SI"/>
        </w:rPr>
      </w:pPr>
    </w:p>
    <w:p w14:paraId="4ACD7275" w14:textId="77777777" w:rsidR="006151D9" w:rsidRPr="006151D9" w:rsidRDefault="006151D9" w:rsidP="006151D9">
      <w:pPr>
        <w:spacing w:after="0" w:line="240" w:lineRule="auto"/>
        <w:jc w:val="both"/>
        <w:rPr>
          <w:rFonts w:ascii="Arial" w:eastAsia="Times New Roman" w:hAnsi="Arial" w:cs="Arial"/>
          <w:lang w:eastAsia="sl-SI"/>
        </w:rPr>
      </w:pPr>
      <w:bookmarkStart w:id="19" w:name="_Hlk134778082"/>
      <w:r w:rsidRPr="006151D9">
        <w:rPr>
          <w:rFonts w:ascii="Arial" w:eastAsia="Times New Roman" w:hAnsi="Arial" w:cs="Arial"/>
          <w:lang w:eastAsia="sl-SI"/>
        </w:rPr>
        <w:t>Vsi postopki, začeti pred uveljavitvijo tega odloka, se končajo po določbah Odloka o ustanovitvi javnega zavoda Goriška knjižnica Franceta Bevka Nova Gorica (Uradni list RS, št. 49/05 in 99/11).</w:t>
      </w:r>
      <w:bookmarkEnd w:id="19"/>
    </w:p>
    <w:p w14:paraId="46ACC380" w14:textId="77777777" w:rsidR="006151D9" w:rsidRPr="006151D9" w:rsidRDefault="006151D9" w:rsidP="006151D9">
      <w:pPr>
        <w:spacing w:after="0" w:line="240" w:lineRule="auto"/>
        <w:jc w:val="both"/>
        <w:rPr>
          <w:rFonts w:ascii="Arial" w:eastAsia="Times New Roman" w:hAnsi="Arial" w:cs="Arial"/>
          <w:lang w:eastAsia="sl-SI"/>
        </w:rPr>
      </w:pPr>
    </w:p>
    <w:p w14:paraId="6CD4ECE6"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22. člen</w:t>
      </w:r>
    </w:p>
    <w:p w14:paraId="3F9126DF" w14:textId="77777777" w:rsidR="006151D9" w:rsidRPr="006151D9" w:rsidRDefault="006151D9" w:rsidP="006151D9">
      <w:pPr>
        <w:spacing w:after="0" w:line="240" w:lineRule="auto"/>
        <w:jc w:val="both"/>
        <w:rPr>
          <w:rFonts w:ascii="Arial" w:eastAsia="Times New Roman" w:hAnsi="Arial" w:cs="Arial"/>
          <w:lang w:eastAsia="sl-SI"/>
        </w:rPr>
      </w:pPr>
    </w:p>
    <w:p w14:paraId="3E8D0178"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 xml:space="preserve">Odlok je sprejet, ko ga v enakem besedilu sprejmejo občinski sveti vseh občin ustanoviteljic. Mestna občina Nova Gorica, Občina Kanal ob Soči, Občina Miren – Kostanjevica in Občina Šempeter – Vrtojba objavijo ta odlok v Uradnem listu RS po tem, ko ga Občina Renče - Vogrsko objavi v svojih uradnih objavah in Občina Brda v Uradnem glasilu slovenskih občin. </w:t>
      </w:r>
    </w:p>
    <w:p w14:paraId="427E24DF" w14:textId="77777777" w:rsidR="006151D9" w:rsidRPr="006151D9" w:rsidRDefault="006151D9" w:rsidP="006151D9">
      <w:pPr>
        <w:spacing w:after="0" w:line="240" w:lineRule="auto"/>
        <w:jc w:val="both"/>
        <w:rPr>
          <w:rFonts w:ascii="Arial" w:eastAsia="Times New Roman" w:hAnsi="Arial" w:cs="Arial"/>
          <w:lang w:eastAsia="sl-SI"/>
        </w:rPr>
      </w:pPr>
    </w:p>
    <w:p w14:paraId="7C595567" w14:textId="77777777" w:rsidR="006151D9" w:rsidRPr="006151D9" w:rsidRDefault="006151D9" w:rsidP="006151D9">
      <w:pPr>
        <w:spacing w:after="0" w:line="240" w:lineRule="auto"/>
        <w:jc w:val="both"/>
        <w:rPr>
          <w:rFonts w:ascii="Arial" w:eastAsia="Times New Roman" w:hAnsi="Arial" w:cs="Arial"/>
          <w:lang w:eastAsia="sl-SI"/>
        </w:rPr>
      </w:pPr>
      <w:r w:rsidRPr="006151D9">
        <w:rPr>
          <w:rFonts w:ascii="Arial" w:eastAsia="Times New Roman" w:hAnsi="Arial" w:cs="Arial"/>
          <w:lang w:eastAsia="sl-SI"/>
        </w:rPr>
        <w:t>Odlok začne veljati petnajsti dan po objavi v Uradnem listu Republike Slovenije.</w:t>
      </w:r>
    </w:p>
    <w:p w14:paraId="0A2E3AD2" w14:textId="77777777" w:rsidR="006151D9" w:rsidRPr="006151D9" w:rsidRDefault="006151D9" w:rsidP="006151D9">
      <w:pPr>
        <w:spacing w:after="0" w:line="240" w:lineRule="auto"/>
        <w:ind w:firstLine="240"/>
        <w:jc w:val="both"/>
        <w:rPr>
          <w:rFonts w:ascii="Arial" w:eastAsia="Times New Roman" w:hAnsi="Arial" w:cs="Arial"/>
          <w:lang w:eastAsia="sl-SI"/>
        </w:rPr>
      </w:pPr>
    </w:p>
    <w:p w14:paraId="2A933B12" w14:textId="77777777" w:rsidR="006151D9" w:rsidRPr="006151D9" w:rsidRDefault="006151D9" w:rsidP="006151D9">
      <w:pPr>
        <w:spacing w:after="0" w:line="240" w:lineRule="auto"/>
        <w:ind w:firstLine="240"/>
        <w:jc w:val="both"/>
        <w:rPr>
          <w:rFonts w:ascii="Arial" w:eastAsia="Times New Roman" w:hAnsi="Arial" w:cs="Arial"/>
          <w:lang w:eastAsia="sl-SI"/>
        </w:rPr>
      </w:pPr>
    </w:p>
    <w:p w14:paraId="6D4DDE87"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Št. 007-3/2011</w:t>
      </w:r>
    </w:p>
    <w:p w14:paraId="5F5EDBB3"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Nova Gorica, dne  </w:t>
      </w:r>
    </w:p>
    <w:p w14:paraId="551F4934"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Mestna občina Nova Gorica</w:t>
      </w:r>
      <w:r w:rsidRPr="006151D9">
        <w:rPr>
          <w:rFonts w:ascii="Arial" w:eastAsia="Times New Roman" w:hAnsi="Arial" w:cs="Arial"/>
          <w:lang w:eastAsia="sl-SI"/>
        </w:rPr>
        <w:br/>
        <w:t xml:space="preserve">Samo </w:t>
      </w:r>
      <w:proofErr w:type="spellStart"/>
      <w:r w:rsidRPr="006151D9">
        <w:rPr>
          <w:rFonts w:ascii="Arial" w:eastAsia="Times New Roman" w:hAnsi="Arial" w:cs="Arial"/>
          <w:lang w:eastAsia="sl-SI"/>
        </w:rPr>
        <w:t>Turel</w:t>
      </w:r>
      <w:proofErr w:type="spellEnd"/>
      <w:r w:rsidRPr="006151D9">
        <w:rPr>
          <w:rFonts w:ascii="Arial" w:eastAsia="Times New Roman" w:hAnsi="Arial" w:cs="Arial"/>
          <w:lang w:eastAsia="sl-SI"/>
        </w:rPr>
        <w:t xml:space="preserve">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p>
    <w:p w14:paraId="2C482E4D" w14:textId="77777777" w:rsidR="006151D9" w:rsidRPr="006151D9" w:rsidRDefault="006151D9" w:rsidP="006151D9">
      <w:pPr>
        <w:spacing w:after="0" w:line="240" w:lineRule="auto"/>
        <w:rPr>
          <w:rFonts w:ascii="Arial" w:eastAsia="Times New Roman" w:hAnsi="Arial" w:cs="Arial"/>
          <w:lang w:eastAsia="sl-SI"/>
        </w:rPr>
      </w:pPr>
    </w:p>
    <w:p w14:paraId="682514B7" w14:textId="77777777" w:rsidR="006151D9" w:rsidRPr="006151D9" w:rsidRDefault="006151D9" w:rsidP="006151D9">
      <w:pPr>
        <w:spacing w:after="0" w:line="240" w:lineRule="auto"/>
        <w:rPr>
          <w:rFonts w:ascii="Arial" w:eastAsia="Times New Roman" w:hAnsi="Arial" w:cs="Arial"/>
          <w:lang w:eastAsia="sl-SI"/>
        </w:rPr>
      </w:pPr>
    </w:p>
    <w:p w14:paraId="71989B07"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Št.</w:t>
      </w:r>
    </w:p>
    <w:p w14:paraId="068040A0"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Dobrovo, dne</w:t>
      </w:r>
    </w:p>
    <w:p w14:paraId="013BEEF4"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Občina Brda</w:t>
      </w:r>
    </w:p>
    <w:p w14:paraId="734ABC49"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 xml:space="preserve">Franc Mužič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p>
    <w:p w14:paraId="15263ED3" w14:textId="77777777" w:rsidR="006151D9" w:rsidRPr="006151D9" w:rsidRDefault="006151D9" w:rsidP="006151D9">
      <w:pPr>
        <w:spacing w:after="0" w:line="240" w:lineRule="auto"/>
        <w:rPr>
          <w:rFonts w:ascii="Arial" w:eastAsia="Times New Roman" w:hAnsi="Arial" w:cs="Arial"/>
          <w:lang w:eastAsia="sl-SI"/>
        </w:rPr>
      </w:pPr>
    </w:p>
    <w:p w14:paraId="7744DEDE" w14:textId="77777777" w:rsidR="006151D9" w:rsidRPr="006151D9" w:rsidRDefault="006151D9" w:rsidP="006151D9">
      <w:pPr>
        <w:spacing w:after="0" w:line="240" w:lineRule="auto"/>
        <w:rPr>
          <w:rFonts w:ascii="Arial" w:eastAsia="Times New Roman" w:hAnsi="Arial" w:cs="Arial"/>
          <w:lang w:eastAsia="sl-SI"/>
        </w:rPr>
      </w:pPr>
    </w:p>
    <w:p w14:paraId="2826F006"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Št. </w:t>
      </w:r>
    </w:p>
    <w:p w14:paraId="78D2D5F1"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Kanal, dne </w:t>
      </w:r>
    </w:p>
    <w:p w14:paraId="4B666E7E"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Občina Kanal ob Soči</w:t>
      </w:r>
    </w:p>
    <w:p w14:paraId="33A9C000"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 xml:space="preserve">Miha Stegel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p>
    <w:p w14:paraId="12378CE1" w14:textId="77777777" w:rsidR="006151D9" w:rsidRPr="006151D9" w:rsidRDefault="006151D9" w:rsidP="006151D9">
      <w:pPr>
        <w:spacing w:after="0" w:line="240" w:lineRule="auto"/>
        <w:rPr>
          <w:rFonts w:ascii="Arial" w:eastAsia="Times New Roman" w:hAnsi="Arial" w:cs="Arial"/>
          <w:lang w:eastAsia="sl-SI"/>
        </w:rPr>
      </w:pPr>
    </w:p>
    <w:p w14:paraId="78245526" w14:textId="77777777" w:rsidR="006151D9" w:rsidRPr="006151D9" w:rsidRDefault="006151D9" w:rsidP="006151D9">
      <w:pPr>
        <w:spacing w:after="0" w:line="240" w:lineRule="auto"/>
        <w:rPr>
          <w:rFonts w:ascii="Arial" w:eastAsia="Times New Roman" w:hAnsi="Arial" w:cs="Arial"/>
          <w:lang w:eastAsia="sl-SI"/>
        </w:rPr>
      </w:pPr>
    </w:p>
    <w:p w14:paraId="24E3829A"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Št.</w:t>
      </w:r>
    </w:p>
    <w:p w14:paraId="471601B8"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Miren, dne </w:t>
      </w:r>
    </w:p>
    <w:p w14:paraId="324CDD64"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Občina Miren - Kostanjevica</w:t>
      </w:r>
      <w:r w:rsidRPr="006151D9">
        <w:rPr>
          <w:rFonts w:ascii="Arial" w:eastAsia="Times New Roman" w:hAnsi="Arial" w:cs="Arial"/>
          <w:lang w:eastAsia="sl-SI"/>
        </w:rPr>
        <w:br/>
      </w:r>
      <w:proofErr w:type="spellStart"/>
      <w:r w:rsidRPr="006151D9">
        <w:rPr>
          <w:rFonts w:ascii="Arial" w:eastAsia="Times New Roman" w:hAnsi="Arial" w:cs="Arial"/>
          <w:lang w:eastAsia="sl-SI"/>
        </w:rPr>
        <w:t>Mauricij</w:t>
      </w:r>
      <w:proofErr w:type="spellEnd"/>
      <w:r w:rsidRPr="006151D9">
        <w:rPr>
          <w:rFonts w:ascii="Arial" w:eastAsia="Times New Roman" w:hAnsi="Arial" w:cs="Arial"/>
          <w:lang w:eastAsia="sl-SI"/>
        </w:rPr>
        <w:t xml:space="preserve"> Humar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p>
    <w:p w14:paraId="49D60E3C" w14:textId="77777777" w:rsidR="006151D9" w:rsidRPr="006151D9" w:rsidRDefault="006151D9" w:rsidP="006151D9">
      <w:pPr>
        <w:spacing w:after="0" w:line="240" w:lineRule="auto"/>
        <w:rPr>
          <w:rFonts w:ascii="Arial" w:eastAsia="Times New Roman" w:hAnsi="Arial" w:cs="Arial"/>
          <w:lang w:eastAsia="sl-SI"/>
        </w:rPr>
      </w:pPr>
    </w:p>
    <w:p w14:paraId="33ECE386" w14:textId="77777777" w:rsidR="006151D9" w:rsidRPr="006151D9" w:rsidRDefault="006151D9" w:rsidP="006151D9">
      <w:pPr>
        <w:spacing w:after="0" w:line="240" w:lineRule="auto"/>
        <w:rPr>
          <w:rFonts w:ascii="Arial" w:eastAsia="Times New Roman" w:hAnsi="Arial" w:cs="Arial"/>
          <w:lang w:eastAsia="sl-SI"/>
        </w:rPr>
      </w:pPr>
    </w:p>
    <w:p w14:paraId="21E14959"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Št. </w:t>
      </w:r>
    </w:p>
    <w:p w14:paraId="5AC7A19D"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lastRenderedPageBreak/>
        <w:t xml:space="preserve">Bukovica, dne </w:t>
      </w:r>
    </w:p>
    <w:p w14:paraId="378FEC69"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Občina Renče - Vogrsko</w:t>
      </w:r>
      <w:r w:rsidRPr="006151D9">
        <w:rPr>
          <w:rFonts w:ascii="Arial" w:eastAsia="Times New Roman" w:hAnsi="Arial" w:cs="Arial"/>
          <w:lang w:eastAsia="sl-SI"/>
        </w:rPr>
        <w:br/>
        <w:t xml:space="preserve">Tarik Žigon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bookmarkStart w:id="20" w:name="_Hlk83197713"/>
    </w:p>
    <w:p w14:paraId="276D52F6" w14:textId="77777777" w:rsidR="006151D9" w:rsidRPr="006151D9" w:rsidRDefault="006151D9" w:rsidP="006151D9">
      <w:pPr>
        <w:spacing w:after="0" w:line="240" w:lineRule="auto"/>
        <w:rPr>
          <w:rFonts w:ascii="Arial" w:eastAsia="Times New Roman" w:hAnsi="Arial" w:cs="Arial"/>
          <w:lang w:eastAsia="sl-SI"/>
        </w:rPr>
      </w:pPr>
    </w:p>
    <w:p w14:paraId="2814608A" w14:textId="77777777" w:rsidR="006151D9" w:rsidRPr="006151D9" w:rsidRDefault="006151D9" w:rsidP="006151D9">
      <w:pPr>
        <w:spacing w:after="0" w:line="240" w:lineRule="auto"/>
        <w:rPr>
          <w:rFonts w:ascii="Arial" w:eastAsia="Times New Roman" w:hAnsi="Arial" w:cs="Arial"/>
          <w:lang w:eastAsia="sl-SI"/>
        </w:rPr>
      </w:pPr>
    </w:p>
    <w:p w14:paraId="30C85850"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Št. </w:t>
      </w:r>
    </w:p>
    <w:p w14:paraId="10F0C829" w14:textId="77777777" w:rsidR="006151D9" w:rsidRPr="006151D9" w:rsidRDefault="006151D9" w:rsidP="006151D9">
      <w:pPr>
        <w:spacing w:after="0" w:line="240" w:lineRule="auto"/>
        <w:rPr>
          <w:rFonts w:ascii="Arial" w:eastAsia="Times New Roman" w:hAnsi="Arial" w:cs="Arial"/>
          <w:lang w:eastAsia="sl-SI"/>
        </w:rPr>
      </w:pPr>
      <w:r w:rsidRPr="006151D9">
        <w:rPr>
          <w:rFonts w:ascii="Arial" w:eastAsia="Times New Roman" w:hAnsi="Arial" w:cs="Arial"/>
          <w:lang w:eastAsia="sl-SI"/>
        </w:rPr>
        <w:t xml:space="preserve">Šempeter pri Gorici, dne </w:t>
      </w:r>
    </w:p>
    <w:p w14:paraId="003B913C" w14:textId="77777777" w:rsidR="006151D9" w:rsidRPr="006151D9" w:rsidRDefault="006151D9" w:rsidP="006151D9">
      <w:pPr>
        <w:spacing w:after="0" w:line="240" w:lineRule="auto"/>
        <w:jc w:val="center"/>
        <w:rPr>
          <w:rFonts w:ascii="Arial" w:eastAsia="Times New Roman" w:hAnsi="Arial" w:cs="Arial"/>
          <w:lang w:eastAsia="sl-SI"/>
        </w:rPr>
      </w:pPr>
      <w:r w:rsidRPr="006151D9">
        <w:rPr>
          <w:rFonts w:ascii="Arial" w:eastAsia="Times New Roman" w:hAnsi="Arial" w:cs="Arial"/>
          <w:lang w:eastAsia="sl-SI"/>
        </w:rPr>
        <w:t>Župan</w:t>
      </w:r>
      <w:r w:rsidRPr="006151D9">
        <w:rPr>
          <w:rFonts w:ascii="Arial" w:eastAsia="Times New Roman" w:hAnsi="Arial" w:cs="Arial"/>
          <w:lang w:eastAsia="sl-SI"/>
        </w:rPr>
        <w:br/>
        <w:t>Občina Šempeter - Vrtojba</w:t>
      </w:r>
      <w:r w:rsidRPr="006151D9">
        <w:rPr>
          <w:rFonts w:ascii="Arial" w:eastAsia="Times New Roman" w:hAnsi="Arial" w:cs="Arial"/>
          <w:lang w:eastAsia="sl-SI"/>
        </w:rPr>
        <w:br/>
        <w:t xml:space="preserve">Milan Turk </w:t>
      </w:r>
      <w:proofErr w:type="spellStart"/>
      <w:r w:rsidRPr="006151D9">
        <w:rPr>
          <w:rFonts w:ascii="Arial" w:eastAsia="Times New Roman" w:hAnsi="Arial" w:cs="Arial"/>
          <w:lang w:eastAsia="sl-SI"/>
        </w:rPr>
        <w:t>l.r</w:t>
      </w:r>
      <w:proofErr w:type="spellEnd"/>
      <w:r w:rsidRPr="006151D9">
        <w:rPr>
          <w:rFonts w:ascii="Arial" w:eastAsia="Times New Roman" w:hAnsi="Arial" w:cs="Arial"/>
          <w:lang w:eastAsia="sl-SI"/>
        </w:rPr>
        <w:t>.</w:t>
      </w:r>
      <w:bookmarkEnd w:id="20"/>
    </w:p>
    <w:p w14:paraId="083F5117" w14:textId="77777777" w:rsidR="006151D9" w:rsidRPr="006151D9" w:rsidRDefault="006151D9" w:rsidP="006151D9">
      <w:pPr>
        <w:spacing w:after="0" w:line="240" w:lineRule="auto"/>
        <w:jc w:val="both"/>
        <w:rPr>
          <w:rFonts w:ascii="Arial" w:eastAsia="Times New Roman" w:hAnsi="Arial" w:cs="Arial"/>
          <w:lang w:eastAsia="sl-SI"/>
        </w:rPr>
      </w:pPr>
    </w:p>
    <w:p w14:paraId="00168BDE" w14:textId="77777777" w:rsidR="006151D9" w:rsidRPr="006151D9" w:rsidRDefault="006151D9" w:rsidP="006151D9">
      <w:pPr>
        <w:spacing w:after="0" w:line="240" w:lineRule="auto"/>
        <w:jc w:val="both"/>
        <w:rPr>
          <w:rFonts w:ascii="Arial" w:eastAsia="Times New Roman" w:hAnsi="Arial" w:cs="Arial"/>
          <w:lang w:eastAsia="sl-SI"/>
        </w:rPr>
      </w:pPr>
    </w:p>
    <w:p w14:paraId="7C008174" w14:textId="77777777" w:rsidR="006151D9" w:rsidRPr="006151D9" w:rsidRDefault="006151D9" w:rsidP="006151D9">
      <w:pPr>
        <w:spacing w:after="0" w:line="240" w:lineRule="auto"/>
        <w:jc w:val="both"/>
        <w:rPr>
          <w:rFonts w:ascii="Arial" w:eastAsia="Times New Roman" w:hAnsi="Arial" w:cs="Arial"/>
          <w:lang w:eastAsia="sl-SI"/>
        </w:rPr>
      </w:pPr>
    </w:p>
    <w:p w14:paraId="3A732A78" w14:textId="77777777" w:rsidR="006151D9" w:rsidRPr="000A429E" w:rsidRDefault="006151D9" w:rsidP="009F1578">
      <w:pPr>
        <w:spacing w:after="0" w:line="240" w:lineRule="auto"/>
        <w:jc w:val="both"/>
        <w:rPr>
          <w:rFonts w:ascii="Arial" w:eastAsia="Times New Roman" w:hAnsi="Arial" w:cs="Arial"/>
          <w:lang w:eastAsia="sl-SI"/>
        </w:rPr>
      </w:pPr>
    </w:p>
    <w:sectPr w:rsidR="006151D9" w:rsidRPr="000A429E" w:rsidSect="0007509D">
      <w:headerReference w:type="first" r:id="rId13"/>
      <w:pgSz w:w="11906" w:h="16838" w:code="9"/>
      <w:pgMar w:top="1418" w:right="1418" w:bottom="1418" w:left="175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B10C" w14:textId="77777777" w:rsidR="00802DB4" w:rsidRDefault="0046119C">
      <w:pPr>
        <w:spacing w:after="0" w:line="240" w:lineRule="auto"/>
      </w:pPr>
      <w:r>
        <w:separator/>
      </w:r>
    </w:p>
  </w:endnote>
  <w:endnote w:type="continuationSeparator" w:id="0">
    <w:p w14:paraId="190AD1E5" w14:textId="77777777" w:rsidR="00802DB4" w:rsidRDefault="00461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Gatineau_CE">
    <w:altName w:val="Times New Roman"/>
    <w:charset w:val="EE"/>
    <w:family w:val="roman"/>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8A580" w14:textId="77777777" w:rsidR="00802DB4" w:rsidRDefault="0046119C">
      <w:pPr>
        <w:spacing w:after="0" w:line="240" w:lineRule="auto"/>
      </w:pPr>
      <w:r>
        <w:separator/>
      </w:r>
    </w:p>
  </w:footnote>
  <w:footnote w:type="continuationSeparator" w:id="0">
    <w:p w14:paraId="230FE57D" w14:textId="77777777" w:rsidR="00802DB4" w:rsidRDefault="00461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B328" w14:textId="4D16EB20" w:rsidR="004C3A6B" w:rsidRPr="004C3A6B" w:rsidRDefault="00D15E43" w:rsidP="004C3A6B">
    <w:pPr>
      <w:tabs>
        <w:tab w:val="center" w:pos="4536"/>
        <w:tab w:val="right" w:pos="9072"/>
      </w:tabs>
      <w:spacing w:after="0" w:line="240" w:lineRule="auto"/>
      <w:jc w:val="right"/>
      <w:rPr>
        <w:rFonts w:ascii="Arial" w:hAnsi="Arial" w:cs="Arial"/>
        <w:color w:val="999999"/>
        <w:sz w:val="40"/>
        <w:szCs w:val="40"/>
      </w:rPr>
    </w:pPr>
    <w:r>
      <w:rPr>
        <w:rFonts w:ascii="Arial" w:hAnsi="Arial" w:cs="Arial"/>
        <w:color w:val="999999"/>
        <w:sz w:val="40"/>
        <w:szCs w:val="40"/>
      </w:rPr>
      <w:t>6</w:t>
    </w:r>
    <w:r w:rsidR="00B46B44" w:rsidRPr="00EE1479">
      <w:rPr>
        <w:rFonts w:ascii="Arial" w:hAnsi="Arial" w:cs="Arial"/>
        <w:color w:val="999999"/>
        <w:sz w:val="40"/>
        <w:szCs w:val="40"/>
      </w:rPr>
      <w:t>. redna seja</w:t>
    </w:r>
    <w:r w:rsidR="00B46B44" w:rsidRPr="00EE1479">
      <w:rPr>
        <w:rFonts w:ascii="Arial" w:hAnsi="Arial" w:cs="Arial"/>
        <w:color w:val="999999"/>
        <w:sz w:val="40"/>
        <w:szCs w:val="40"/>
      </w:rPr>
      <w:tab/>
    </w:r>
    <w:r w:rsidR="00B46B44">
      <w:rPr>
        <w:rFonts w:ascii="Arial" w:hAnsi="Arial" w:cs="Arial"/>
        <w:color w:val="999999"/>
        <w:sz w:val="40"/>
        <w:szCs w:val="40"/>
      </w:rPr>
      <w:t xml:space="preserve">                                         </w:t>
    </w:r>
    <w:r>
      <w:rPr>
        <w:rFonts w:ascii="Arial" w:hAnsi="Arial" w:cs="Arial"/>
        <w:color w:val="999999"/>
        <w:sz w:val="40"/>
        <w:szCs w:val="40"/>
      </w:rPr>
      <w:t>6</w:t>
    </w:r>
    <w:r w:rsidR="00B46B44" w:rsidRPr="00EE1479">
      <w:rPr>
        <w:rFonts w:ascii="Arial" w:hAnsi="Arial" w:cs="Arial"/>
        <w:color w:val="999999"/>
        <w:sz w:val="40"/>
        <w:szCs w:val="40"/>
      </w:rPr>
      <w:t>. točka</w:t>
    </w:r>
    <w:r w:rsidR="00B46B44" w:rsidRPr="00E83EAD">
      <w:rPr>
        <w:rFonts w:cs="Arial"/>
        <w:sz w:val="36"/>
        <w:szCs w:val="36"/>
      </w:rPr>
      <w:tab/>
      <w:t xml:space="preserve">          </w:t>
    </w:r>
    <w:r w:rsidR="00B46B44">
      <w:rPr>
        <w:rFonts w:cs="Arial"/>
        <w:sz w:val="36"/>
        <w:szCs w:val="36"/>
      </w:rPr>
      <w:t xml:space="preserve">                                  </w:t>
    </w:r>
    <w:r w:rsidR="00B46B44" w:rsidRPr="00E83EAD">
      <w:rPr>
        <w:rFonts w:cs="Arial"/>
        <w:sz w:val="36"/>
        <w:szCs w:val="36"/>
      </w:rPr>
      <w:t xml:space="preserve"> </w:t>
    </w:r>
  </w:p>
  <w:p w14:paraId="2F05C54C" w14:textId="77777777" w:rsidR="004C3A6B" w:rsidRDefault="00D15E4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5DF"/>
    <w:multiLevelType w:val="hybridMultilevel"/>
    <w:tmpl w:val="7534D9D8"/>
    <w:lvl w:ilvl="0" w:tplc="88CEBCC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2F6236"/>
    <w:multiLevelType w:val="hybridMultilevel"/>
    <w:tmpl w:val="6AEEB17E"/>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7C46BE"/>
    <w:multiLevelType w:val="hybridMultilevel"/>
    <w:tmpl w:val="73DEA4F0"/>
    <w:lvl w:ilvl="0" w:tplc="9294A208">
      <w:numFmt w:val="bullet"/>
      <w:lvlText w:val="-"/>
      <w:lvlJc w:val="left"/>
      <w:pPr>
        <w:tabs>
          <w:tab w:val="num" w:pos="1068"/>
        </w:tabs>
        <w:ind w:left="1068" w:hanging="360"/>
      </w:pPr>
      <w:rPr>
        <w:rFonts w:ascii="Arial" w:eastAsia="Times New Roman" w:hAnsi="Arial" w:cs="Aria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08F24F2E"/>
    <w:multiLevelType w:val="hybridMultilevel"/>
    <w:tmpl w:val="4EEE58B4"/>
    <w:lvl w:ilvl="0" w:tplc="62246800">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A061BE"/>
    <w:multiLevelType w:val="hybridMultilevel"/>
    <w:tmpl w:val="F4169B0C"/>
    <w:lvl w:ilvl="0" w:tplc="CC5ECC52">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BC3C5E"/>
    <w:multiLevelType w:val="multilevel"/>
    <w:tmpl w:val="27847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00B209B"/>
    <w:multiLevelType w:val="hybridMultilevel"/>
    <w:tmpl w:val="1A987FC2"/>
    <w:lvl w:ilvl="0" w:tplc="7004E0C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276B5B"/>
    <w:multiLevelType w:val="hybridMultilevel"/>
    <w:tmpl w:val="72A474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10359BD"/>
    <w:multiLevelType w:val="hybridMultilevel"/>
    <w:tmpl w:val="7586F764"/>
    <w:lvl w:ilvl="0" w:tplc="96FEF882">
      <w:start w:val="6"/>
      <w:numFmt w:val="bullet"/>
      <w:lvlText w:val="-"/>
      <w:lvlJc w:val="left"/>
      <w:pPr>
        <w:ind w:left="783" w:hanging="360"/>
      </w:pPr>
      <w:rPr>
        <w:rFonts w:ascii="Arial" w:eastAsia="Times New Roman" w:hAnsi="Arial" w:cs="Arial" w:hint="default"/>
      </w:rPr>
    </w:lvl>
    <w:lvl w:ilvl="1" w:tplc="04240003" w:tentative="1">
      <w:start w:val="1"/>
      <w:numFmt w:val="bullet"/>
      <w:lvlText w:val="o"/>
      <w:lvlJc w:val="left"/>
      <w:pPr>
        <w:ind w:left="1503" w:hanging="360"/>
      </w:pPr>
      <w:rPr>
        <w:rFonts w:ascii="Courier New" w:hAnsi="Courier New" w:cs="Courier New" w:hint="default"/>
      </w:rPr>
    </w:lvl>
    <w:lvl w:ilvl="2" w:tplc="04240005" w:tentative="1">
      <w:start w:val="1"/>
      <w:numFmt w:val="bullet"/>
      <w:lvlText w:val=""/>
      <w:lvlJc w:val="left"/>
      <w:pPr>
        <w:ind w:left="2223" w:hanging="360"/>
      </w:pPr>
      <w:rPr>
        <w:rFonts w:ascii="Wingdings" w:hAnsi="Wingdings" w:hint="default"/>
      </w:rPr>
    </w:lvl>
    <w:lvl w:ilvl="3" w:tplc="04240001" w:tentative="1">
      <w:start w:val="1"/>
      <w:numFmt w:val="bullet"/>
      <w:lvlText w:val=""/>
      <w:lvlJc w:val="left"/>
      <w:pPr>
        <w:ind w:left="2943" w:hanging="360"/>
      </w:pPr>
      <w:rPr>
        <w:rFonts w:ascii="Symbol" w:hAnsi="Symbol" w:hint="default"/>
      </w:rPr>
    </w:lvl>
    <w:lvl w:ilvl="4" w:tplc="04240003" w:tentative="1">
      <w:start w:val="1"/>
      <w:numFmt w:val="bullet"/>
      <w:lvlText w:val="o"/>
      <w:lvlJc w:val="left"/>
      <w:pPr>
        <w:ind w:left="3663" w:hanging="360"/>
      </w:pPr>
      <w:rPr>
        <w:rFonts w:ascii="Courier New" w:hAnsi="Courier New" w:cs="Courier New" w:hint="default"/>
      </w:rPr>
    </w:lvl>
    <w:lvl w:ilvl="5" w:tplc="04240005" w:tentative="1">
      <w:start w:val="1"/>
      <w:numFmt w:val="bullet"/>
      <w:lvlText w:val=""/>
      <w:lvlJc w:val="left"/>
      <w:pPr>
        <w:ind w:left="4383" w:hanging="360"/>
      </w:pPr>
      <w:rPr>
        <w:rFonts w:ascii="Wingdings" w:hAnsi="Wingdings" w:hint="default"/>
      </w:rPr>
    </w:lvl>
    <w:lvl w:ilvl="6" w:tplc="04240001" w:tentative="1">
      <w:start w:val="1"/>
      <w:numFmt w:val="bullet"/>
      <w:lvlText w:val=""/>
      <w:lvlJc w:val="left"/>
      <w:pPr>
        <w:ind w:left="5103" w:hanging="360"/>
      </w:pPr>
      <w:rPr>
        <w:rFonts w:ascii="Symbol" w:hAnsi="Symbol" w:hint="default"/>
      </w:rPr>
    </w:lvl>
    <w:lvl w:ilvl="7" w:tplc="04240003" w:tentative="1">
      <w:start w:val="1"/>
      <w:numFmt w:val="bullet"/>
      <w:lvlText w:val="o"/>
      <w:lvlJc w:val="left"/>
      <w:pPr>
        <w:ind w:left="5823" w:hanging="360"/>
      </w:pPr>
      <w:rPr>
        <w:rFonts w:ascii="Courier New" w:hAnsi="Courier New" w:cs="Courier New" w:hint="default"/>
      </w:rPr>
    </w:lvl>
    <w:lvl w:ilvl="8" w:tplc="04240005" w:tentative="1">
      <w:start w:val="1"/>
      <w:numFmt w:val="bullet"/>
      <w:lvlText w:val=""/>
      <w:lvlJc w:val="left"/>
      <w:pPr>
        <w:ind w:left="6543" w:hanging="360"/>
      </w:pPr>
      <w:rPr>
        <w:rFonts w:ascii="Wingdings" w:hAnsi="Wingdings" w:hint="default"/>
      </w:rPr>
    </w:lvl>
  </w:abstractNum>
  <w:abstractNum w:abstractNumId="9" w15:restartNumberingAfterBreak="0">
    <w:nsid w:val="140B11CB"/>
    <w:multiLevelType w:val="hybridMultilevel"/>
    <w:tmpl w:val="A984994C"/>
    <w:lvl w:ilvl="0" w:tplc="A71458C8">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4314E92E">
      <w:numFmt w:val="bullet"/>
      <w:lvlText w:val="•"/>
      <w:lvlJc w:val="left"/>
      <w:pPr>
        <w:ind w:left="2304" w:hanging="334"/>
      </w:pPr>
      <w:rPr>
        <w:rFonts w:hint="default"/>
        <w:lang w:val="sl" w:eastAsia="sl" w:bidi="sl"/>
      </w:rPr>
    </w:lvl>
    <w:lvl w:ilvl="2" w:tplc="2C820134">
      <w:numFmt w:val="bullet"/>
      <w:lvlText w:val="•"/>
      <w:lvlJc w:val="left"/>
      <w:pPr>
        <w:ind w:left="3189" w:hanging="334"/>
      </w:pPr>
      <w:rPr>
        <w:rFonts w:hint="default"/>
        <w:lang w:val="sl" w:eastAsia="sl" w:bidi="sl"/>
      </w:rPr>
    </w:lvl>
    <w:lvl w:ilvl="3" w:tplc="772A1D16">
      <w:numFmt w:val="bullet"/>
      <w:lvlText w:val="•"/>
      <w:lvlJc w:val="left"/>
      <w:pPr>
        <w:ind w:left="4073" w:hanging="334"/>
      </w:pPr>
      <w:rPr>
        <w:rFonts w:hint="default"/>
        <w:lang w:val="sl" w:eastAsia="sl" w:bidi="sl"/>
      </w:rPr>
    </w:lvl>
    <w:lvl w:ilvl="4" w:tplc="2A2AF608">
      <w:numFmt w:val="bullet"/>
      <w:lvlText w:val="•"/>
      <w:lvlJc w:val="left"/>
      <w:pPr>
        <w:ind w:left="4958" w:hanging="334"/>
      </w:pPr>
      <w:rPr>
        <w:rFonts w:hint="default"/>
        <w:lang w:val="sl" w:eastAsia="sl" w:bidi="sl"/>
      </w:rPr>
    </w:lvl>
    <w:lvl w:ilvl="5" w:tplc="5BCC1748">
      <w:numFmt w:val="bullet"/>
      <w:lvlText w:val="•"/>
      <w:lvlJc w:val="left"/>
      <w:pPr>
        <w:ind w:left="5843" w:hanging="334"/>
      </w:pPr>
      <w:rPr>
        <w:rFonts w:hint="default"/>
        <w:lang w:val="sl" w:eastAsia="sl" w:bidi="sl"/>
      </w:rPr>
    </w:lvl>
    <w:lvl w:ilvl="6" w:tplc="623E4634">
      <w:numFmt w:val="bullet"/>
      <w:lvlText w:val="•"/>
      <w:lvlJc w:val="left"/>
      <w:pPr>
        <w:ind w:left="6727" w:hanging="334"/>
      </w:pPr>
      <w:rPr>
        <w:rFonts w:hint="default"/>
        <w:lang w:val="sl" w:eastAsia="sl" w:bidi="sl"/>
      </w:rPr>
    </w:lvl>
    <w:lvl w:ilvl="7" w:tplc="CC661A7C">
      <w:numFmt w:val="bullet"/>
      <w:lvlText w:val="•"/>
      <w:lvlJc w:val="left"/>
      <w:pPr>
        <w:ind w:left="7612" w:hanging="334"/>
      </w:pPr>
      <w:rPr>
        <w:rFonts w:hint="default"/>
        <w:lang w:val="sl" w:eastAsia="sl" w:bidi="sl"/>
      </w:rPr>
    </w:lvl>
    <w:lvl w:ilvl="8" w:tplc="46A0CE66">
      <w:numFmt w:val="bullet"/>
      <w:lvlText w:val="•"/>
      <w:lvlJc w:val="left"/>
      <w:pPr>
        <w:ind w:left="8497" w:hanging="334"/>
      </w:pPr>
      <w:rPr>
        <w:rFonts w:hint="default"/>
        <w:lang w:val="sl" w:eastAsia="sl" w:bidi="sl"/>
      </w:rPr>
    </w:lvl>
  </w:abstractNum>
  <w:abstractNum w:abstractNumId="10" w15:restartNumberingAfterBreak="0">
    <w:nsid w:val="166C56B2"/>
    <w:multiLevelType w:val="hybridMultilevel"/>
    <w:tmpl w:val="9792636E"/>
    <w:lvl w:ilvl="0" w:tplc="E2B49AB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E50ADC"/>
    <w:multiLevelType w:val="hybridMultilevel"/>
    <w:tmpl w:val="A40CCF04"/>
    <w:lvl w:ilvl="0" w:tplc="74BCD808">
      <w:numFmt w:val="bullet"/>
      <w:lvlText w:val=""/>
      <w:lvlJc w:val="left"/>
      <w:pPr>
        <w:ind w:left="1777" w:hanging="360"/>
      </w:pPr>
      <w:rPr>
        <w:rFonts w:ascii="Symbol" w:eastAsia="Symbol" w:hAnsi="Symbol" w:cs="Symbol" w:hint="default"/>
        <w:b/>
        <w:bCs/>
        <w:w w:val="100"/>
        <w:sz w:val="22"/>
        <w:szCs w:val="22"/>
        <w:lang w:val="sl" w:eastAsia="sl" w:bidi="sl"/>
      </w:rPr>
    </w:lvl>
    <w:lvl w:ilvl="1" w:tplc="528ACBAC">
      <w:numFmt w:val="bullet"/>
      <w:lvlText w:val="•"/>
      <w:lvlJc w:val="left"/>
      <w:pPr>
        <w:ind w:left="2628" w:hanging="360"/>
      </w:pPr>
      <w:rPr>
        <w:rFonts w:hint="default"/>
        <w:lang w:val="sl" w:eastAsia="sl" w:bidi="sl"/>
      </w:rPr>
    </w:lvl>
    <w:lvl w:ilvl="2" w:tplc="3B0E19DC">
      <w:numFmt w:val="bullet"/>
      <w:lvlText w:val="•"/>
      <w:lvlJc w:val="left"/>
      <w:pPr>
        <w:ind w:left="3477" w:hanging="360"/>
      </w:pPr>
      <w:rPr>
        <w:rFonts w:hint="default"/>
        <w:lang w:val="sl" w:eastAsia="sl" w:bidi="sl"/>
      </w:rPr>
    </w:lvl>
    <w:lvl w:ilvl="3" w:tplc="83281F56">
      <w:numFmt w:val="bullet"/>
      <w:lvlText w:val="•"/>
      <w:lvlJc w:val="left"/>
      <w:pPr>
        <w:ind w:left="4325" w:hanging="360"/>
      </w:pPr>
      <w:rPr>
        <w:rFonts w:hint="default"/>
        <w:lang w:val="sl" w:eastAsia="sl" w:bidi="sl"/>
      </w:rPr>
    </w:lvl>
    <w:lvl w:ilvl="4" w:tplc="7BBEB1F2">
      <w:numFmt w:val="bullet"/>
      <w:lvlText w:val="•"/>
      <w:lvlJc w:val="left"/>
      <w:pPr>
        <w:ind w:left="5174" w:hanging="360"/>
      </w:pPr>
      <w:rPr>
        <w:rFonts w:hint="default"/>
        <w:lang w:val="sl" w:eastAsia="sl" w:bidi="sl"/>
      </w:rPr>
    </w:lvl>
    <w:lvl w:ilvl="5" w:tplc="19A41C14">
      <w:numFmt w:val="bullet"/>
      <w:lvlText w:val="•"/>
      <w:lvlJc w:val="left"/>
      <w:pPr>
        <w:ind w:left="6023" w:hanging="360"/>
      </w:pPr>
      <w:rPr>
        <w:rFonts w:hint="default"/>
        <w:lang w:val="sl" w:eastAsia="sl" w:bidi="sl"/>
      </w:rPr>
    </w:lvl>
    <w:lvl w:ilvl="6" w:tplc="AC8E5F46">
      <w:numFmt w:val="bullet"/>
      <w:lvlText w:val="•"/>
      <w:lvlJc w:val="left"/>
      <w:pPr>
        <w:ind w:left="6871" w:hanging="360"/>
      </w:pPr>
      <w:rPr>
        <w:rFonts w:hint="default"/>
        <w:lang w:val="sl" w:eastAsia="sl" w:bidi="sl"/>
      </w:rPr>
    </w:lvl>
    <w:lvl w:ilvl="7" w:tplc="813AEF8A">
      <w:numFmt w:val="bullet"/>
      <w:lvlText w:val="•"/>
      <w:lvlJc w:val="left"/>
      <w:pPr>
        <w:ind w:left="7720" w:hanging="360"/>
      </w:pPr>
      <w:rPr>
        <w:rFonts w:hint="default"/>
        <w:lang w:val="sl" w:eastAsia="sl" w:bidi="sl"/>
      </w:rPr>
    </w:lvl>
    <w:lvl w:ilvl="8" w:tplc="3F1802E0">
      <w:numFmt w:val="bullet"/>
      <w:lvlText w:val="•"/>
      <w:lvlJc w:val="left"/>
      <w:pPr>
        <w:ind w:left="8569" w:hanging="360"/>
      </w:pPr>
      <w:rPr>
        <w:rFonts w:hint="default"/>
        <w:lang w:val="sl" w:eastAsia="sl" w:bidi="sl"/>
      </w:rPr>
    </w:lvl>
  </w:abstractNum>
  <w:abstractNum w:abstractNumId="12" w15:restartNumberingAfterBreak="0">
    <w:nsid w:val="22E616AE"/>
    <w:multiLevelType w:val="hybridMultilevel"/>
    <w:tmpl w:val="DC7ABC80"/>
    <w:lvl w:ilvl="0" w:tplc="BBCC09D6">
      <w:start w:val="3"/>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6541190"/>
    <w:multiLevelType w:val="hybridMultilevel"/>
    <w:tmpl w:val="0FF6D26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402218"/>
    <w:multiLevelType w:val="hybridMultilevel"/>
    <w:tmpl w:val="A030CA2A"/>
    <w:lvl w:ilvl="0" w:tplc="348080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E0C4D8B"/>
    <w:multiLevelType w:val="hybridMultilevel"/>
    <w:tmpl w:val="0FFE04D6"/>
    <w:lvl w:ilvl="0" w:tplc="04240001">
      <w:start w:val="1"/>
      <w:numFmt w:val="bullet"/>
      <w:lvlText w:val=""/>
      <w:lvlJc w:val="left"/>
      <w:pPr>
        <w:tabs>
          <w:tab w:val="num" w:pos="720"/>
        </w:tabs>
        <w:ind w:left="720" w:hanging="360"/>
      </w:pPr>
      <w:rPr>
        <w:rFonts w:ascii="Symbol" w:hAnsi="Symbol" w:hint="default"/>
      </w:rPr>
    </w:lvl>
    <w:lvl w:ilvl="1" w:tplc="D58ACB9C">
      <w:start w:val="5"/>
      <w:numFmt w:val="bullet"/>
      <w:lvlText w:val="-"/>
      <w:lvlJc w:val="left"/>
      <w:pPr>
        <w:tabs>
          <w:tab w:val="num" w:pos="1440"/>
        </w:tabs>
        <w:ind w:left="1440" w:hanging="360"/>
      </w:pPr>
      <w:rPr>
        <w:rFonts w:ascii="Times New Roman" w:eastAsia="Times New Roman" w:hAnsi="Times New Roman"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6" w15:restartNumberingAfterBreak="0">
    <w:nsid w:val="31216FC0"/>
    <w:multiLevelType w:val="hybridMultilevel"/>
    <w:tmpl w:val="ABAEC828"/>
    <w:lvl w:ilvl="0" w:tplc="25185D08">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2355B4"/>
    <w:multiLevelType w:val="hybridMultilevel"/>
    <w:tmpl w:val="35381FB6"/>
    <w:lvl w:ilvl="0" w:tplc="9FACF4A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C57D57"/>
    <w:multiLevelType w:val="hybridMultilevel"/>
    <w:tmpl w:val="2ABCEFA8"/>
    <w:lvl w:ilvl="0" w:tplc="D72E9A7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3B65D1"/>
    <w:multiLevelType w:val="hybridMultilevel"/>
    <w:tmpl w:val="018C9600"/>
    <w:lvl w:ilvl="0" w:tplc="D812A276">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0" w15:restartNumberingAfterBreak="0">
    <w:nsid w:val="38E97DEE"/>
    <w:multiLevelType w:val="hybridMultilevel"/>
    <w:tmpl w:val="BFBACD5E"/>
    <w:lvl w:ilvl="0" w:tplc="ADCAD45A">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CF3465"/>
    <w:multiLevelType w:val="hybridMultilevel"/>
    <w:tmpl w:val="A330E8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C434D"/>
    <w:multiLevelType w:val="hybridMultilevel"/>
    <w:tmpl w:val="01544120"/>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42D94707"/>
    <w:multiLevelType w:val="hybridMultilevel"/>
    <w:tmpl w:val="4A8E94F4"/>
    <w:lvl w:ilvl="0" w:tplc="0424000F">
      <w:start w:val="1"/>
      <w:numFmt w:val="decimal"/>
      <w:lvlText w:val="%1."/>
      <w:lvlJc w:val="left"/>
      <w:pPr>
        <w:ind w:left="1232" w:hanging="360"/>
      </w:pPr>
    </w:lvl>
    <w:lvl w:ilvl="1" w:tplc="04240019">
      <w:start w:val="1"/>
      <w:numFmt w:val="lowerLetter"/>
      <w:lvlText w:val="%2."/>
      <w:lvlJc w:val="left"/>
      <w:pPr>
        <w:ind w:left="1952"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4" w15:restartNumberingAfterBreak="0">
    <w:nsid w:val="490A498E"/>
    <w:multiLevelType w:val="hybridMultilevel"/>
    <w:tmpl w:val="00DAED8C"/>
    <w:lvl w:ilvl="0" w:tplc="0C70AAC6">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AB66E3C"/>
    <w:multiLevelType w:val="hybridMultilevel"/>
    <w:tmpl w:val="5FA83308"/>
    <w:lvl w:ilvl="0" w:tplc="BBF439DE">
      <w:start w:val="143"/>
      <w:numFmt w:val="bullet"/>
      <w:lvlText w:val="-"/>
      <w:lvlJc w:val="left"/>
      <w:pPr>
        <w:ind w:left="720" w:hanging="360"/>
      </w:pPr>
      <w:rPr>
        <w:rFonts w:ascii="Trebuchet MS" w:eastAsia="Times New Roman" w:hAnsi="Trebuchet MS"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6" w15:restartNumberingAfterBreak="0">
    <w:nsid w:val="4F4C6CC8"/>
    <w:multiLevelType w:val="hybridMultilevel"/>
    <w:tmpl w:val="8AA2E2D0"/>
    <w:lvl w:ilvl="0" w:tplc="1BC82590">
      <w:start w:val="28"/>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3966603"/>
    <w:multiLevelType w:val="hybridMultilevel"/>
    <w:tmpl w:val="DA48A6D8"/>
    <w:lvl w:ilvl="0" w:tplc="D084E7A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4116422"/>
    <w:multiLevelType w:val="hybridMultilevel"/>
    <w:tmpl w:val="BF6ACEC2"/>
    <w:lvl w:ilvl="0" w:tplc="97481EB8">
      <w:start w:val="1"/>
      <w:numFmt w:val="bullet"/>
      <w:lvlText w:val=""/>
      <w:lvlJc w:val="left"/>
      <w:pPr>
        <w:ind w:left="360" w:hanging="360"/>
      </w:pPr>
      <w:rPr>
        <w:rFonts w:ascii="Symbol" w:hAnsi="Symbol" w:hint="default"/>
        <w:b/>
        <w:strike w:val="0"/>
        <w:dstrike w:val="0"/>
        <w:u w:val="none"/>
        <w:effect w:val="none"/>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9" w15:restartNumberingAfterBreak="0">
    <w:nsid w:val="5C5912BC"/>
    <w:multiLevelType w:val="hybridMultilevel"/>
    <w:tmpl w:val="6E32F68C"/>
    <w:lvl w:ilvl="0" w:tplc="FF0C256E">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E220EBD"/>
    <w:multiLevelType w:val="hybridMultilevel"/>
    <w:tmpl w:val="514413FC"/>
    <w:lvl w:ilvl="0" w:tplc="1EE4700E">
      <w:start w:val="1"/>
      <w:numFmt w:val="decimal"/>
      <w:lvlText w:val="(%1)"/>
      <w:lvlJc w:val="left"/>
      <w:pPr>
        <w:ind w:left="1417" w:hanging="334"/>
      </w:pPr>
      <w:rPr>
        <w:rFonts w:ascii="Arial" w:eastAsia="Arial" w:hAnsi="Arial" w:cs="Arial" w:hint="default"/>
        <w:spacing w:val="-1"/>
        <w:w w:val="100"/>
        <w:sz w:val="22"/>
        <w:szCs w:val="22"/>
        <w:lang w:val="sl" w:eastAsia="sl" w:bidi="sl"/>
      </w:rPr>
    </w:lvl>
    <w:lvl w:ilvl="1" w:tplc="59F0D360">
      <w:start w:val="1"/>
      <w:numFmt w:val="decimal"/>
      <w:lvlText w:val="%2."/>
      <w:lvlJc w:val="left"/>
      <w:pPr>
        <w:ind w:left="2410" w:hanging="360"/>
      </w:pPr>
      <w:rPr>
        <w:rFonts w:ascii="Arial" w:eastAsia="Arial" w:hAnsi="Arial" w:cs="Arial" w:hint="default"/>
        <w:spacing w:val="-1"/>
        <w:w w:val="100"/>
        <w:sz w:val="22"/>
        <w:szCs w:val="22"/>
        <w:lang w:val="sl" w:eastAsia="sl" w:bidi="sl"/>
      </w:rPr>
    </w:lvl>
    <w:lvl w:ilvl="2" w:tplc="83444072">
      <w:numFmt w:val="bullet"/>
      <w:lvlText w:val="•"/>
      <w:lvlJc w:val="left"/>
      <w:pPr>
        <w:ind w:left="3291" w:hanging="360"/>
      </w:pPr>
      <w:rPr>
        <w:rFonts w:hint="default"/>
        <w:lang w:val="sl" w:eastAsia="sl" w:bidi="sl"/>
      </w:rPr>
    </w:lvl>
    <w:lvl w:ilvl="3" w:tplc="E1203750">
      <w:numFmt w:val="bullet"/>
      <w:lvlText w:val="•"/>
      <w:lvlJc w:val="left"/>
      <w:pPr>
        <w:ind w:left="4163" w:hanging="360"/>
      </w:pPr>
      <w:rPr>
        <w:rFonts w:hint="default"/>
        <w:lang w:val="sl" w:eastAsia="sl" w:bidi="sl"/>
      </w:rPr>
    </w:lvl>
    <w:lvl w:ilvl="4" w:tplc="89B8E946">
      <w:numFmt w:val="bullet"/>
      <w:lvlText w:val="•"/>
      <w:lvlJc w:val="left"/>
      <w:pPr>
        <w:ind w:left="5035" w:hanging="360"/>
      </w:pPr>
      <w:rPr>
        <w:rFonts w:hint="default"/>
        <w:lang w:val="sl" w:eastAsia="sl" w:bidi="sl"/>
      </w:rPr>
    </w:lvl>
    <w:lvl w:ilvl="5" w:tplc="AE64AF16">
      <w:numFmt w:val="bullet"/>
      <w:lvlText w:val="•"/>
      <w:lvlJc w:val="left"/>
      <w:pPr>
        <w:ind w:left="5907" w:hanging="360"/>
      </w:pPr>
      <w:rPr>
        <w:rFonts w:hint="default"/>
        <w:lang w:val="sl" w:eastAsia="sl" w:bidi="sl"/>
      </w:rPr>
    </w:lvl>
    <w:lvl w:ilvl="6" w:tplc="8EB2B06E">
      <w:numFmt w:val="bullet"/>
      <w:lvlText w:val="•"/>
      <w:lvlJc w:val="left"/>
      <w:pPr>
        <w:ind w:left="6779" w:hanging="360"/>
      </w:pPr>
      <w:rPr>
        <w:rFonts w:hint="default"/>
        <w:lang w:val="sl" w:eastAsia="sl" w:bidi="sl"/>
      </w:rPr>
    </w:lvl>
    <w:lvl w:ilvl="7" w:tplc="1E3AFB6E">
      <w:numFmt w:val="bullet"/>
      <w:lvlText w:val="•"/>
      <w:lvlJc w:val="left"/>
      <w:pPr>
        <w:ind w:left="7650" w:hanging="360"/>
      </w:pPr>
      <w:rPr>
        <w:rFonts w:hint="default"/>
        <w:lang w:val="sl" w:eastAsia="sl" w:bidi="sl"/>
      </w:rPr>
    </w:lvl>
    <w:lvl w:ilvl="8" w:tplc="5094AC52">
      <w:numFmt w:val="bullet"/>
      <w:lvlText w:val="•"/>
      <w:lvlJc w:val="left"/>
      <w:pPr>
        <w:ind w:left="8522" w:hanging="360"/>
      </w:pPr>
      <w:rPr>
        <w:rFonts w:hint="default"/>
        <w:lang w:val="sl" w:eastAsia="sl" w:bidi="sl"/>
      </w:rPr>
    </w:lvl>
  </w:abstractNum>
  <w:abstractNum w:abstractNumId="31" w15:restartNumberingAfterBreak="0">
    <w:nsid w:val="5E536985"/>
    <w:multiLevelType w:val="hybridMultilevel"/>
    <w:tmpl w:val="F6CEC020"/>
    <w:lvl w:ilvl="0" w:tplc="F6C8093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5955C6E"/>
    <w:multiLevelType w:val="hybridMultilevel"/>
    <w:tmpl w:val="1CBE03AA"/>
    <w:lvl w:ilvl="0" w:tplc="0424000F">
      <w:start w:val="1"/>
      <w:numFmt w:val="decimal"/>
      <w:lvlText w:val="%1."/>
      <w:lvlJc w:val="left"/>
      <w:pPr>
        <w:ind w:left="1232" w:hanging="360"/>
      </w:pPr>
    </w:lvl>
    <w:lvl w:ilvl="1" w:tplc="04240019">
      <w:start w:val="1"/>
      <w:numFmt w:val="lowerLetter"/>
      <w:lvlText w:val="%2."/>
      <w:lvlJc w:val="left"/>
      <w:pPr>
        <w:ind w:left="1952"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3" w15:restartNumberingAfterBreak="0">
    <w:nsid w:val="66050A8C"/>
    <w:multiLevelType w:val="hybridMultilevel"/>
    <w:tmpl w:val="804EC148"/>
    <w:lvl w:ilvl="0" w:tplc="9ECECC9E">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1C1B52"/>
    <w:multiLevelType w:val="hybridMultilevel"/>
    <w:tmpl w:val="72A474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BE1331"/>
    <w:multiLevelType w:val="hybridMultilevel"/>
    <w:tmpl w:val="70E6A244"/>
    <w:lvl w:ilvl="0" w:tplc="14708C78">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9814AB4"/>
    <w:multiLevelType w:val="hybridMultilevel"/>
    <w:tmpl w:val="CDE2D448"/>
    <w:lvl w:ilvl="0" w:tplc="EAC6588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AB90288"/>
    <w:multiLevelType w:val="hybridMultilevel"/>
    <w:tmpl w:val="CF7C8428"/>
    <w:lvl w:ilvl="0" w:tplc="ECA6243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B8813B0"/>
    <w:multiLevelType w:val="hybridMultilevel"/>
    <w:tmpl w:val="F3C434B2"/>
    <w:lvl w:ilvl="0" w:tplc="572A77D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A1317C"/>
    <w:multiLevelType w:val="hybridMultilevel"/>
    <w:tmpl w:val="966C1C94"/>
    <w:lvl w:ilvl="0" w:tplc="560ECDB0">
      <w:start w:val="1"/>
      <w:numFmt w:val="bullet"/>
      <w:lvlText w:val="-"/>
      <w:lvlJc w:val="left"/>
      <w:pPr>
        <w:tabs>
          <w:tab w:val="num" w:pos="360"/>
        </w:tabs>
        <w:ind w:left="360" w:hanging="360"/>
      </w:pPr>
      <w:rPr>
        <w:rFonts w:ascii="Times New Roman" w:eastAsia="Times New Roman" w:hAnsi="Times New Roman" w:cs="Times New Roman" w:hint="default"/>
      </w:rPr>
    </w:lvl>
    <w:lvl w:ilvl="1" w:tplc="560ECDB0">
      <w:start w:val="1"/>
      <w:numFmt w:val="bullet"/>
      <w:lvlText w:val="-"/>
      <w:lvlJc w:val="left"/>
      <w:pPr>
        <w:tabs>
          <w:tab w:val="num" w:pos="1080"/>
        </w:tabs>
        <w:ind w:left="1080" w:hanging="360"/>
      </w:pPr>
      <w:rPr>
        <w:rFonts w:ascii="Times New Roman" w:eastAsia="Times New Roman" w:hAnsi="Times New Roman" w:cs="Times New Roman"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0" w15:restartNumberingAfterBreak="0">
    <w:nsid w:val="6FED177B"/>
    <w:multiLevelType w:val="hybridMultilevel"/>
    <w:tmpl w:val="3E50F5B8"/>
    <w:lvl w:ilvl="0" w:tplc="96FEF882">
      <w:start w:val="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CD1105"/>
    <w:multiLevelType w:val="multilevel"/>
    <w:tmpl w:val="30EC3D8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67250A7"/>
    <w:multiLevelType w:val="hybridMultilevel"/>
    <w:tmpl w:val="C634456C"/>
    <w:lvl w:ilvl="0" w:tplc="ADCAD45A">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7162F"/>
    <w:multiLevelType w:val="hybridMultilevel"/>
    <w:tmpl w:val="BA68996C"/>
    <w:lvl w:ilvl="0" w:tplc="C358A2BE">
      <w:start w:val="2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BB10AAF"/>
    <w:multiLevelType w:val="hybridMultilevel"/>
    <w:tmpl w:val="D33A0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8367049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79260760">
    <w:abstractNumId w:val="40"/>
  </w:num>
  <w:num w:numId="3" w16cid:durableId="877665928">
    <w:abstractNumId w:val="17"/>
  </w:num>
  <w:num w:numId="4" w16cid:durableId="1729917042">
    <w:abstractNumId w:val="39"/>
  </w:num>
  <w:num w:numId="5" w16cid:durableId="525094043">
    <w:abstractNumId w:val="22"/>
  </w:num>
  <w:num w:numId="6" w16cid:durableId="308287188">
    <w:abstractNumId w:val="16"/>
  </w:num>
  <w:num w:numId="7" w16cid:durableId="45225608">
    <w:abstractNumId w:val="21"/>
  </w:num>
  <w:num w:numId="8" w16cid:durableId="481846064">
    <w:abstractNumId w:val="20"/>
  </w:num>
  <w:num w:numId="9" w16cid:durableId="1907454489">
    <w:abstractNumId w:val="42"/>
  </w:num>
  <w:num w:numId="10" w16cid:durableId="1781604003">
    <w:abstractNumId w:val="4"/>
  </w:num>
  <w:num w:numId="11" w16cid:durableId="2082096829">
    <w:abstractNumId w:val="29"/>
  </w:num>
  <w:num w:numId="12" w16cid:durableId="1951813371">
    <w:abstractNumId w:val="31"/>
  </w:num>
  <w:num w:numId="13" w16cid:durableId="675033447">
    <w:abstractNumId w:val="12"/>
  </w:num>
  <w:num w:numId="14" w16cid:durableId="55671734">
    <w:abstractNumId w:val="1"/>
  </w:num>
  <w:num w:numId="15" w16cid:durableId="1458644733">
    <w:abstractNumId w:val="33"/>
  </w:num>
  <w:num w:numId="16" w16cid:durableId="439490705">
    <w:abstractNumId w:val="28"/>
  </w:num>
  <w:num w:numId="17" w16cid:durableId="1871407115">
    <w:abstractNumId w:val="23"/>
  </w:num>
  <w:num w:numId="18" w16cid:durableId="1185748962">
    <w:abstractNumId w:val="32"/>
  </w:num>
  <w:num w:numId="19" w16cid:durableId="2091192627">
    <w:abstractNumId w:val="36"/>
  </w:num>
  <w:num w:numId="20" w16cid:durableId="12999906">
    <w:abstractNumId w:val="13"/>
  </w:num>
  <w:num w:numId="21" w16cid:durableId="20403575">
    <w:abstractNumId w:val="27"/>
  </w:num>
  <w:num w:numId="22" w16cid:durableId="1970476843">
    <w:abstractNumId w:val="15"/>
  </w:num>
  <w:num w:numId="23" w16cid:durableId="1863013128">
    <w:abstractNumId w:val="0"/>
  </w:num>
  <w:num w:numId="24" w16cid:durableId="668019512">
    <w:abstractNumId w:val="6"/>
  </w:num>
  <w:num w:numId="25" w16cid:durableId="1338844097">
    <w:abstractNumId w:val="38"/>
  </w:num>
  <w:num w:numId="26" w16cid:durableId="1466969557">
    <w:abstractNumId w:val="14"/>
  </w:num>
  <w:num w:numId="27" w16cid:durableId="2118600700">
    <w:abstractNumId w:val="11"/>
  </w:num>
  <w:num w:numId="28" w16cid:durableId="1120760274">
    <w:abstractNumId w:val="30"/>
  </w:num>
  <w:num w:numId="29" w16cid:durableId="1738238438">
    <w:abstractNumId w:val="24"/>
  </w:num>
  <w:num w:numId="30" w16cid:durableId="1856766897">
    <w:abstractNumId w:val="9"/>
  </w:num>
  <w:num w:numId="31" w16cid:durableId="1038892307">
    <w:abstractNumId w:val="26"/>
  </w:num>
  <w:num w:numId="32" w16cid:durableId="881983881">
    <w:abstractNumId w:val="35"/>
  </w:num>
  <w:num w:numId="33" w16cid:durableId="634335282">
    <w:abstractNumId w:val="3"/>
  </w:num>
  <w:num w:numId="34" w16cid:durableId="744179758">
    <w:abstractNumId w:val="43"/>
  </w:num>
  <w:num w:numId="35" w16cid:durableId="1303121092">
    <w:abstractNumId w:val="18"/>
  </w:num>
  <w:num w:numId="36" w16cid:durableId="2013992985">
    <w:abstractNumId w:val="34"/>
  </w:num>
  <w:num w:numId="37" w16cid:durableId="1054934583">
    <w:abstractNumId w:val="8"/>
  </w:num>
  <w:num w:numId="38" w16cid:durableId="306328702">
    <w:abstractNumId w:val="19"/>
  </w:num>
  <w:num w:numId="39" w16cid:durableId="54085604">
    <w:abstractNumId w:val="2"/>
  </w:num>
  <w:num w:numId="40" w16cid:durableId="1246647893">
    <w:abstractNumId w:val="7"/>
  </w:num>
  <w:num w:numId="41" w16cid:durableId="1174493271">
    <w:abstractNumId w:val="10"/>
  </w:num>
  <w:num w:numId="42" w16cid:durableId="1170751960">
    <w:abstractNumId w:val="37"/>
  </w:num>
  <w:num w:numId="43" w16cid:durableId="908079809">
    <w:abstractNumId w:val="25"/>
  </w:num>
  <w:num w:numId="44" w16cid:durableId="110287189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9351829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78"/>
    <w:rsid w:val="00060783"/>
    <w:rsid w:val="000A429E"/>
    <w:rsid w:val="00196273"/>
    <w:rsid w:val="0046119C"/>
    <w:rsid w:val="006151D9"/>
    <w:rsid w:val="00802DB4"/>
    <w:rsid w:val="008F46A7"/>
    <w:rsid w:val="009F1578"/>
    <w:rsid w:val="00B46B44"/>
    <w:rsid w:val="00C10D78"/>
    <w:rsid w:val="00C5759D"/>
    <w:rsid w:val="00D15E43"/>
    <w:rsid w:val="00F53FBA"/>
    <w:rsid w:val="00FF55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BA1FD8"/>
  <w15:chartTrackingRefBased/>
  <w15:docId w15:val="{CF2ACE1E-879B-4C88-A4E2-9B9849CD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F1578"/>
    <w:rPr>
      <w:kern w:val="0"/>
      <w14:ligatures w14:val="none"/>
    </w:rPr>
  </w:style>
  <w:style w:type="paragraph" w:styleId="Naslov1">
    <w:name w:val="heading 1"/>
    <w:basedOn w:val="Navaden"/>
    <w:link w:val="Naslov1Znak"/>
    <w:uiPriority w:val="9"/>
    <w:qFormat/>
    <w:rsid w:val="006151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next w:val="Navaden"/>
    <w:link w:val="Naslov2Znak"/>
    <w:semiHidden/>
    <w:unhideWhenUsed/>
    <w:qFormat/>
    <w:rsid w:val="006151D9"/>
    <w:pPr>
      <w:keepNext/>
      <w:spacing w:before="240" w:after="60" w:line="240" w:lineRule="auto"/>
      <w:outlineLvl w:val="1"/>
    </w:pPr>
    <w:rPr>
      <w:rFonts w:ascii="Calibri Light" w:eastAsia="Times New Roman" w:hAnsi="Calibri Light" w:cs="Times New Roman"/>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9F1578"/>
    <w:pPr>
      <w:tabs>
        <w:tab w:val="center" w:pos="4536"/>
        <w:tab w:val="right" w:pos="9072"/>
      </w:tabs>
      <w:spacing w:after="0" w:line="240" w:lineRule="auto"/>
    </w:pPr>
  </w:style>
  <w:style w:type="character" w:customStyle="1" w:styleId="GlavaZnak">
    <w:name w:val="Glava Znak"/>
    <w:basedOn w:val="Privzetapisavaodstavka"/>
    <w:link w:val="Glava"/>
    <w:rsid w:val="009F1578"/>
    <w:rPr>
      <w:kern w:val="0"/>
      <w14:ligatures w14:val="none"/>
    </w:rPr>
  </w:style>
  <w:style w:type="paragraph" w:customStyle="1" w:styleId="MSSodmik">
    <w:name w:val="MSS_odmik"/>
    <w:basedOn w:val="Navaden"/>
    <w:rsid w:val="00196273"/>
    <w:pPr>
      <w:spacing w:after="4400" w:line="240" w:lineRule="exact"/>
    </w:pPr>
    <w:rPr>
      <w:rFonts w:ascii="Gatineau_CE" w:eastAsia="Times New Roman" w:hAnsi="Gatineau_CE" w:cs="Times New Roman"/>
      <w:szCs w:val="20"/>
      <w:lang w:val="en-GB" w:eastAsia="sl-SI"/>
    </w:rPr>
  </w:style>
  <w:style w:type="character" w:customStyle="1" w:styleId="Naslov1Znak">
    <w:name w:val="Naslov 1 Znak"/>
    <w:basedOn w:val="Privzetapisavaodstavka"/>
    <w:link w:val="Naslov1"/>
    <w:uiPriority w:val="9"/>
    <w:rsid w:val="006151D9"/>
    <w:rPr>
      <w:rFonts w:ascii="Times New Roman" w:eastAsia="Times New Roman" w:hAnsi="Times New Roman" w:cs="Times New Roman"/>
      <w:b/>
      <w:bCs/>
      <w:kern w:val="36"/>
      <w:sz w:val="48"/>
      <w:szCs w:val="48"/>
      <w:lang w:eastAsia="sl-SI"/>
      <w14:ligatures w14:val="none"/>
    </w:rPr>
  </w:style>
  <w:style w:type="character" w:customStyle="1" w:styleId="Naslov2Znak">
    <w:name w:val="Naslov 2 Znak"/>
    <w:basedOn w:val="Privzetapisavaodstavka"/>
    <w:link w:val="Naslov2"/>
    <w:semiHidden/>
    <w:rsid w:val="006151D9"/>
    <w:rPr>
      <w:rFonts w:ascii="Calibri Light" w:eastAsia="Times New Roman" w:hAnsi="Calibri Light" w:cs="Times New Roman"/>
      <w:b/>
      <w:bCs/>
      <w:i/>
      <w:iCs/>
      <w:kern w:val="0"/>
      <w:sz w:val="28"/>
      <w:szCs w:val="28"/>
      <w:lang w:eastAsia="sl-SI"/>
      <w14:ligatures w14:val="none"/>
    </w:rPr>
  </w:style>
  <w:style w:type="numbering" w:customStyle="1" w:styleId="Brezseznama1">
    <w:name w:val="Brez seznama1"/>
    <w:next w:val="Brezseznama"/>
    <w:semiHidden/>
    <w:rsid w:val="006151D9"/>
  </w:style>
  <w:style w:type="paragraph" w:styleId="Noga">
    <w:name w:val="footer"/>
    <w:basedOn w:val="Navaden"/>
    <w:link w:val="NogaZnak"/>
    <w:rsid w:val="006151D9"/>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rsid w:val="006151D9"/>
    <w:rPr>
      <w:rFonts w:ascii="Times New Roman" w:eastAsia="Times New Roman" w:hAnsi="Times New Roman" w:cs="Times New Roman"/>
      <w:kern w:val="0"/>
      <w:sz w:val="24"/>
      <w:szCs w:val="24"/>
      <w:lang w:eastAsia="sl-SI"/>
      <w14:ligatures w14:val="none"/>
    </w:rPr>
  </w:style>
  <w:style w:type="paragraph" w:styleId="Telobesedila">
    <w:name w:val="Body Text"/>
    <w:basedOn w:val="Navaden"/>
    <w:link w:val="TelobesedilaZnak"/>
    <w:rsid w:val="006151D9"/>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6151D9"/>
    <w:rPr>
      <w:rFonts w:ascii="Times New Roman" w:eastAsia="Times New Roman" w:hAnsi="Times New Roman" w:cs="Times New Roman"/>
      <w:kern w:val="0"/>
      <w:sz w:val="24"/>
      <w:szCs w:val="24"/>
      <w:lang w:eastAsia="sl-SI"/>
      <w14:ligatures w14:val="none"/>
    </w:rPr>
  </w:style>
  <w:style w:type="paragraph" w:styleId="Telobesedila2">
    <w:name w:val="Body Text 2"/>
    <w:basedOn w:val="Navaden"/>
    <w:link w:val="Telobesedila2Znak"/>
    <w:rsid w:val="006151D9"/>
    <w:pPr>
      <w:spacing w:after="120" w:line="480" w:lineRule="auto"/>
    </w:pPr>
    <w:rPr>
      <w:rFonts w:ascii="Times New Roman" w:eastAsia="Times New Roman" w:hAnsi="Times New Roman" w:cs="Times New Roman"/>
      <w:sz w:val="24"/>
      <w:szCs w:val="24"/>
      <w:lang w:eastAsia="sl-SI"/>
    </w:rPr>
  </w:style>
  <w:style w:type="character" w:customStyle="1" w:styleId="Telobesedila2Znak">
    <w:name w:val="Telo besedila 2 Znak"/>
    <w:basedOn w:val="Privzetapisavaodstavka"/>
    <w:link w:val="Telobesedila2"/>
    <w:rsid w:val="006151D9"/>
    <w:rPr>
      <w:rFonts w:ascii="Times New Roman" w:eastAsia="Times New Roman" w:hAnsi="Times New Roman" w:cs="Times New Roman"/>
      <w:kern w:val="0"/>
      <w:sz w:val="24"/>
      <w:szCs w:val="24"/>
      <w:lang w:eastAsia="sl-SI"/>
      <w14:ligatures w14:val="none"/>
    </w:rPr>
  </w:style>
  <w:style w:type="paragraph" w:styleId="Besedilooblaka">
    <w:name w:val="Balloon Text"/>
    <w:basedOn w:val="Navaden"/>
    <w:link w:val="BesedilooblakaZnak"/>
    <w:rsid w:val="006151D9"/>
    <w:pPr>
      <w:spacing w:after="0" w:line="240" w:lineRule="auto"/>
    </w:pPr>
    <w:rPr>
      <w:rFonts w:ascii="Segoe UI" w:eastAsia="Times New Roman" w:hAnsi="Segoe UI" w:cs="Times New Roman"/>
      <w:sz w:val="18"/>
      <w:szCs w:val="18"/>
      <w:lang w:val="x-none" w:eastAsia="x-none"/>
    </w:rPr>
  </w:style>
  <w:style w:type="character" w:customStyle="1" w:styleId="BesedilooblakaZnak">
    <w:name w:val="Besedilo oblačka Znak"/>
    <w:basedOn w:val="Privzetapisavaodstavka"/>
    <w:link w:val="Besedilooblaka"/>
    <w:rsid w:val="006151D9"/>
    <w:rPr>
      <w:rFonts w:ascii="Segoe UI" w:eastAsia="Times New Roman" w:hAnsi="Segoe UI" w:cs="Times New Roman"/>
      <w:kern w:val="0"/>
      <w:sz w:val="18"/>
      <w:szCs w:val="18"/>
      <w:lang w:val="x-none" w:eastAsia="x-none"/>
      <w14:ligatures w14:val="none"/>
    </w:rPr>
  </w:style>
  <w:style w:type="character" w:customStyle="1" w:styleId="Komentar-besediloZnak">
    <w:name w:val="Komentar - besedilo Znak"/>
    <w:rsid w:val="006151D9"/>
  </w:style>
  <w:style w:type="character" w:styleId="Pripombasklic">
    <w:name w:val="annotation reference"/>
    <w:rsid w:val="006151D9"/>
    <w:rPr>
      <w:sz w:val="16"/>
      <w:szCs w:val="16"/>
    </w:rPr>
  </w:style>
  <w:style w:type="paragraph" w:styleId="Pripombabesedilo">
    <w:name w:val="annotation text"/>
    <w:basedOn w:val="Navaden"/>
    <w:link w:val="PripombabesediloZnak"/>
    <w:rsid w:val="006151D9"/>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6151D9"/>
    <w:rPr>
      <w:rFonts w:ascii="Times New Roman" w:eastAsia="Times New Roman" w:hAnsi="Times New Roman" w:cs="Times New Roman"/>
      <w:kern w:val="0"/>
      <w:sz w:val="20"/>
      <w:szCs w:val="20"/>
      <w:lang w:eastAsia="sl-SI"/>
      <w14:ligatures w14:val="none"/>
    </w:rPr>
  </w:style>
  <w:style w:type="paragraph" w:styleId="Odstavekseznama">
    <w:name w:val="List Paragraph"/>
    <w:basedOn w:val="Navaden"/>
    <w:uiPriority w:val="34"/>
    <w:qFormat/>
    <w:rsid w:val="006151D9"/>
    <w:pPr>
      <w:spacing w:after="0" w:line="240" w:lineRule="auto"/>
      <w:ind w:left="708"/>
    </w:pPr>
    <w:rPr>
      <w:rFonts w:ascii="Times New Roman" w:eastAsia="Times New Roman" w:hAnsi="Times New Roman" w:cs="Times New Roman"/>
      <w:sz w:val="24"/>
      <w:szCs w:val="24"/>
      <w:lang w:eastAsia="sl-SI"/>
    </w:rPr>
  </w:style>
  <w:style w:type="paragraph" w:styleId="Zadevapripombe">
    <w:name w:val="annotation subject"/>
    <w:basedOn w:val="Pripombabesedilo"/>
    <w:next w:val="Pripombabesedilo"/>
    <w:link w:val="ZadevapripombeZnak"/>
    <w:rsid w:val="006151D9"/>
    <w:rPr>
      <w:b/>
      <w:bCs/>
    </w:rPr>
  </w:style>
  <w:style w:type="character" w:customStyle="1" w:styleId="ZadevapripombeZnak">
    <w:name w:val="Zadeva pripombe Znak"/>
    <w:basedOn w:val="PripombabesediloZnak"/>
    <w:link w:val="Zadevapripombe"/>
    <w:rsid w:val="006151D9"/>
    <w:rPr>
      <w:rFonts w:ascii="Times New Roman" w:eastAsia="Times New Roman" w:hAnsi="Times New Roman" w:cs="Times New Roman"/>
      <w:b/>
      <w:bCs/>
      <w:kern w:val="0"/>
      <w:sz w:val="20"/>
      <w:szCs w:val="20"/>
      <w:lang w:eastAsia="sl-SI"/>
      <w14:ligatures w14:val="none"/>
    </w:rPr>
  </w:style>
  <w:style w:type="paragraph" w:customStyle="1" w:styleId="Default">
    <w:name w:val="Default"/>
    <w:rsid w:val="006151D9"/>
    <w:pPr>
      <w:autoSpaceDE w:val="0"/>
      <w:autoSpaceDN w:val="0"/>
      <w:adjustRightInd w:val="0"/>
      <w:spacing w:after="0" w:line="240" w:lineRule="auto"/>
    </w:pPr>
    <w:rPr>
      <w:rFonts w:ascii="Arial" w:eastAsia="Times New Roman" w:hAnsi="Arial" w:cs="Arial"/>
      <w:color w:val="000000"/>
      <w:kern w:val="0"/>
      <w:sz w:val="24"/>
      <w:szCs w:val="24"/>
      <w:lang w:eastAsia="sl-SI"/>
      <w14:ligatures w14:val="none"/>
    </w:rPr>
  </w:style>
  <w:style w:type="paragraph" w:customStyle="1" w:styleId="naslovnadlenom">
    <w:name w:val="naslovnadlenom"/>
    <w:basedOn w:val="Navaden"/>
    <w:rsid w:val="006151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6151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6151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6151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apple-converted-space">
    <w:name w:val="apple-converted-space"/>
    <w:basedOn w:val="Privzetapisavaodstavka"/>
    <w:rsid w:val="006151D9"/>
  </w:style>
  <w:style w:type="paragraph" w:customStyle="1" w:styleId="lennaslov">
    <w:name w:val="lennaslov"/>
    <w:basedOn w:val="Navaden"/>
    <w:rsid w:val="006151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uiPriority w:val="99"/>
    <w:unhideWhenUsed/>
    <w:rsid w:val="006151D9"/>
    <w:rPr>
      <w:color w:val="0000FF"/>
      <w:u w:val="single"/>
    </w:rPr>
  </w:style>
  <w:style w:type="paragraph" w:styleId="Revizija">
    <w:name w:val="Revision"/>
    <w:hidden/>
    <w:uiPriority w:val="99"/>
    <w:semiHidden/>
    <w:rsid w:val="006151D9"/>
    <w:pPr>
      <w:spacing w:after="0" w:line="240" w:lineRule="auto"/>
    </w:pPr>
    <w:rPr>
      <w:rFonts w:ascii="Times New Roman" w:eastAsia="Times New Roman" w:hAnsi="Times New Roman" w:cs="Times New Roman"/>
      <w:kern w:val="0"/>
      <w:sz w:val="24"/>
      <w:szCs w:val="24"/>
      <w:lang w:eastAsia="sl-SI"/>
      <w14:ligatures w14:val="none"/>
    </w:rPr>
  </w:style>
  <w:style w:type="paragraph" w:styleId="Navadensplet">
    <w:name w:val="Normal (Web)"/>
    <w:basedOn w:val="Navaden"/>
    <w:rsid w:val="006151D9"/>
    <w:pPr>
      <w:spacing w:after="210" w:line="240" w:lineRule="auto"/>
    </w:pPr>
    <w:rPr>
      <w:rFonts w:ascii="Times New Roman" w:eastAsia="Times New Roman" w:hAnsi="Times New Roman" w:cs="Times New Roman"/>
      <w:color w:val="333333"/>
      <w:sz w:val="18"/>
      <w:szCs w:val="18"/>
      <w:lang w:eastAsia="sl-SI"/>
    </w:rPr>
  </w:style>
  <w:style w:type="character" w:styleId="Krepko">
    <w:name w:val="Strong"/>
    <w:uiPriority w:val="22"/>
    <w:qFormat/>
    <w:rsid w:val="006151D9"/>
    <w:rPr>
      <w:b/>
      <w:bCs/>
    </w:rPr>
  </w:style>
  <w:style w:type="paragraph" w:customStyle="1" w:styleId="xmsolistparagraph">
    <w:name w:val="x_msolistparagraph"/>
    <w:basedOn w:val="Navaden"/>
    <w:rsid w:val="006151D9"/>
    <w:pPr>
      <w:spacing w:after="0" w:line="240" w:lineRule="auto"/>
      <w:ind w:left="708"/>
    </w:pPr>
    <w:rPr>
      <w:rFonts w:ascii="Times New Roman" w:eastAsia="Calibri" w:hAnsi="Times New Roman" w:cs="Times New Roman"/>
      <w:sz w:val="24"/>
      <w:szCs w:val="24"/>
      <w:lang w:eastAsia="sl-SI"/>
    </w:rPr>
  </w:style>
  <w:style w:type="character" w:styleId="Nerazreenaomemba">
    <w:name w:val="Unresolved Mention"/>
    <w:uiPriority w:val="99"/>
    <w:semiHidden/>
    <w:unhideWhenUsed/>
    <w:rsid w:val="00615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2-01-4807"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radni-list.si/1/objava.jsp?sop=2001-01-4446" TargetMode="External"/><Relationship Id="rId12" Type="http://schemas.openxmlformats.org/officeDocument/2006/relationships/hyperlink" Target="http://www.uradni-list.si/1/objava.jsp?sop=2015-01-3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02-01-480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radni-list.si/1/objava.jsp?sop=2001-01-4446" TargetMode="External"/><Relationship Id="rId4" Type="http://schemas.openxmlformats.org/officeDocument/2006/relationships/webSettings" Target="webSettings.xml"/><Relationship Id="rId9" Type="http://schemas.openxmlformats.org/officeDocument/2006/relationships/hyperlink" Target="http://www.uradni-list.si/1/objava.jsp?sop=2015-01-3612"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3637</Words>
  <Characters>20732</Characters>
  <Application>Microsoft Office Word</Application>
  <DocSecurity>0</DocSecurity>
  <Lines>172</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Vladka Gal</dc:creator>
  <cp:keywords/>
  <dc:description/>
  <cp:lastModifiedBy>Beti Čufer</cp:lastModifiedBy>
  <cp:revision>3</cp:revision>
  <cp:lastPrinted>2023-06-12T12:42:00Z</cp:lastPrinted>
  <dcterms:created xsi:type="dcterms:W3CDTF">2023-06-13T08:12:00Z</dcterms:created>
  <dcterms:modified xsi:type="dcterms:W3CDTF">2023-06-13T08:21:00Z</dcterms:modified>
</cp:coreProperties>
</file>