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BD" w:rsidRPr="00DF70BD" w:rsidRDefault="00DF70BD" w:rsidP="00DF70BD">
      <w:pPr>
        <w:spacing w:after="0" w:line="240" w:lineRule="auto"/>
        <w:jc w:val="both"/>
        <w:rPr>
          <w:rFonts w:ascii="Arial" w:eastAsia="Times New Roman" w:hAnsi="Arial" w:cs="Arial"/>
          <w:b/>
          <w:sz w:val="20"/>
          <w:szCs w:val="20"/>
          <w:lang w:eastAsia="sl-SI"/>
        </w:rPr>
      </w:pPr>
    </w:p>
    <w:p w:rsidR="00A9124E" w:rsidRPr="00A9124E" w:rsidRDefault="00A9124E" w:rsidP="00A9124E">
      <w:pPr>
        <w:spacing w:after="0" w:line="240" w:lineRule="auto"/>
        <w:jc w:val="both"/>
        <w:rPr>
          <w:rFonts w:ascii="Arial" w:eastAsia="Times New Roman" w:hAnsi="Arial" w:cs="Arial"/>
          <w:b/>
          <w:sz w:val="20"/>
          <w:szCs w:val="20"/>
          <w:lang w:eastAsia="sl-SI"/>
        </w:rPr>
      </w:pPr>
      <w:r w:rsidRPr="00A9124E">
        <w:rPr>
          <w:rFonts w:ascii="Arial" w:eastAsia="Times New Roman" w:hAnsi="Arial" w:cs="Arial"/>
          <w:b/>
          <w:sz w:val="20"/>
          <w:szCs w:val="20"/>
          <w:lang w:eastAsia="sl-SI"/>
        </w:rPr>
        <w:t>OBČINA RENČE-VOGRSKO</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t xml:space="preserve">                  PREDLOG</w:t>
      </w:r>
    </w:p>
    <w:p w:rsidR="00A9124E" w:rsidRPr="00A9124E" w:rsidRDefault="00A9124E" w:rsidP="00A9124E">
      <w:pPr>
        <w:spacing w:after="0" w:line="240" w:lineRule="auto"/>
        <w:jc w:val="both"/>
        <w:rPr>
          <w:rFonts w:ascii="Arial" w:eastAsia="Times New Roman" w:hAnsi="Arial" w:cs="Arial"/>
          <w:color w:val="FF0000"/>
          <w:sz w:val="18"/>
          <w:szCs w:val="18"/>
          <w:lang w:eastAsia="sl-SI"/>
        </w:rPr>
      </w:pPr>
      <w:r w:rsidRPr="00A9124E">
        <w:rPr>
          <w:rFonts w:ascii="Arial" w:eastAsia="Times New Roman" w:hAnsi="Arial" w:cs="Arial"/>
          <w:b/>
          <w:sz w:val="20"/>
          <w:szCs w:val="20"/>
          <w:lang w:eastAsia="sl-SI"/>
        </w:rPr>
        <w:t>OBČINSKI SVET</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color w:val="00CCFF"/>
          <w:sz w:val="20"/>
          <w:szCs w:val="20"/>
          <w:lang w:eastAsia="sl-SI"/>
        </w:rPr>
        <w:t xml:space="preserve">                            </w:t>
      </w:r>
    </w:p>
    <w:p w:rsidR="00A9124E" w:rsidRPr="00A9124E" w:rsidRDefault="00A9124E" w:rsidP="00A9124E">
      <w:pPr>
        <w:spacing w:after="0" w:line="240" w:lineRule="auto"/>
        <w:jc w:val="both"/>
        <w:rPr>
          <w:rFonts w:ascii="Arial" w:eastAsia="Times New Roman" w:hAnsi="Arial" w:cs="Arial"/>
          <w:lang w:eastAsia="sl-SI"/>
        </w:rPr>
      </w:pPr>
    </w:p>
    <w:p w:rsidR="00A9124E" w:rsidRPr="00A9124E" w:rsidRDefault="00A9124E" w:rsidP="00A9124E">
      <w:pPr>
        <w:spacing w:after="0" w:line="240" w:lineRule="auto"/>
        <w:jc w:val="both"/>
        <w:rPr>
          <w:rFonts w:ascii="Arial" w:eastAsia="Times New Roman" w:hAnsi="Arial" w:cs="Arial"/>
          <w:lang w:eastAsia="sl-SI"/>
        </w:rPr>
      </w:pPr>
    </w:p>
    <w:p w:rsidR="00A9124E" w:rsidRPr="00A9124E" w:rsidRDefault="00A9124E" w:rsidP="00A9124E">
      <w:pPr>
        <w:spacing w:after="0" w:line="240" w:lineRule="auto"/>
        <w:jc w:val="both"/>
        <w:rPr>
          <w:rFonts w:ascii="Times New Roman" w:eastAsia="Times New Roman" w:hAnsi="Times New Roman" w:cs="Times New Roman"/>
          <w:sz w:val="18"/>
          <w:szCs w:val="18"/>
          <w:lang w:eastAsia="sl-SI"/>
        </w:rPr>
      </w:pPr>
    </w:p>
    <w:p w:rsidR="00A9124E" w:rsidRPr="00A9124E" w:rsidRDefault="00A9124E" w:rsidP="00A9124E">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NASLOV:</w:t>
      </w:r>
    </w:p>
    <w:p w:rsidR="00A9124E" w:rsidRPr="00A9124E" w:rsidRDefault="00A9124E" w:rsidP="00A9124E">
      <w:pPr>
        <w:spacing w:after="0" w:line="240" w:lineRule="auto"/>
        <w:jc w:val="both"/>
        <w:rPr>
          <w:rFonts w:ascii="Arial" w:eastAsia="Times New Roman" w:hAnsi="Arial" w:cs="Arial"/>
          <w:i/>
          <w:u w:val="single"/>
          <w:lang w:eastAsia="sl-SI"/>
        </w:rPr>
      </w:pPr>
    </w:p>
    <w:p w:rsidR="00A9124E" w:rsidRPr="00A9124E" w:rsidRDefault="00A9124E" w:rsidP="00A9124E">
      <w:pPr>
        <w:spacing w:after="0" w:line="240" w:lineRule="auto"/>
        <w:jc w:val="both"/>
        <w:rPr>
          <w:rFonts w:ascii="Arial" w:eastAsia="Times New Roman" w:hAnsi="Arial" w:cs="Arial"/>
          <w:b/>
          <w:sz w:val="28"/>
          <w:szCs w:val="28"/>
          <w:lang w:eastAsia="sl-SI"/>
        </w:rPr>
      </w:pPr>
      <w:r w:rsidRPr="00A9124E">
        <w:rPr>
          <w:rFonts w:ascii="Arial" w:eastAsia="Times New Roman" w:hAnsi="Arial" w:cs="Arial"/>
          <w:b/>
          <w:sz w:val="28"/>
          <w:szCs w:val="28"/>
          <w:lang w:eastAsia="sl-SI"/>
        </w:rPr>
        <w:t xml:space="preserve">SKLEP O </w:t>
      </w:r>
      <w:r w:rsidR="00F41E45">
        <w:rPr>
          <w:rFonts w:ascii="Arial" w:eastAsia="Times New Roman" w:hAnsi="Arial" w:cs="Arial"/>
          <w:b/>
          <w:sz w:val="28"/>
          <w:szCs w:val="28"/>
          <w:lang w:eastAsia="sl-SI"/>
        </w:rPr>
        <w:t>SUBVENCIONIRANJU DIJAŠKIH VOZOVNIC ZA ŠOLSKO LETO 2014/2015</w:t>
      </w:r>
    </w:p>
    <w:p w:rsidR="00A9124E" w:rsidRPr="00A9124E" w:rsidRDefault="00A9124E" w:rsidP="00A9124E">
      <w:pPr>
        <w:spacing w:after="0" w:line="240" w:lineRule="auto"/>
        <w:rPr>
          <w:rFonts w:ascii="Arial" w:eastAsia="Times New Roman" w:hAnsi="Arial" w:cs="Arial"/>
          <w:i/>
          <w:u w:val="single"/>
          <w:lang w:eastAsia="sl-SI"/>
        </w:rPr>
      </w:pPr>
    </w:p>
    <w:p w:rsidR="00A9124E" w:rsidRPr="00A9124E" w:rsidRDefault="00A9124E" w:rsidP="00A9124E">
      <w:pPr>
        <w:spacing w:after="0" w:line="240" w:lineRule="auto"/>
        <w:rPr>
          <w:rFonts w:ascii="Arial" w:eastAsia="Times New Roman" w:hAnsi="Arial" w:cs="Arial"/>
          <w:i/>
          <w:u w:val="single"/>
          <w:lang w:eastAsia="sl-SI"/>
        </w:rPr>
      </w:pPr>
    </w:p>
    <w:p w:rsidR="00A9124E" w:rsidRPr="00A9124E" w:rsidRDefault="00A9124E" w:rsidP="00A9124E">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PRAVNA PODLAGA:</w:t>
      </w:r>
      <w:r w:rsidRPr="00A9124E">
        <w:rPr>
          <w:rFonts w:ascii="Arial" w:eastAsia="Times New Roman" w:hAnsi="Arial" w:cs="Arial"/>
          <w:lang w:eastAsia="sl-SI"/>
        </w:rPr>
        <w:t xml:space="preserve">  </w:t>
      </w:r>
    </w:p>
    <w:p w:rsidR="00A9124E" w:rsidRPr="00A9124E" w:rsidRDefault="00A9124E" w:rsidP="00A9124E">
      <w:pPr>
        <w:spacing w:after="0" w:line="240" w:lineRule="auto"/>
        <w:rPr>
          <w:rFonts w:ascii="Arial" w:eastAsia="Times New Roman" w:hAnsi="Arial" w:cs="Arial"/>
          <w:lang w:eastAsia="sl-SI"/>
        </w:rPr>
      </w:pPr>
    </w:p>
    <w:p w:rsidR="00A9124E" w:rsidRPr="00F41E45" w:rsidRDefault="00F41E45" w:rsidP="00F41E45">
      <w:pPr>
        <w:numPr>
          <w:ilvl w:val="0"/>
          <w:numId w:val="3"/>
        </w:numPr>
        <w:spacing w:after="0" w:line="240" w:lineRule="auto"/>
        <w:jc w:val="both"/>
        <w:rPr>
          <w:rFonts w:ascii="Arial" w:eastAsia="Times New Roman" w:hAnsi="Arial" w:cs="Arial"/>
          <w:i/>
          <w:u w:val="single"/>
          <w:lang w:eastAsia="sl-SI"/>
        </w:rPr>
      </w:pPr>
      <w:r w:rsidRPr="00F41E45">
        <w:rPr>
          <w:rFonts w:ascii="Arial" w:eastAsia="Times New Roman" w:hAnsi="Arial" w:cs="Arial"/>
          <w:lang w:eastAsia="sl-SI"/>
        </w:rPr>
        <w:t>18</w:t>
      </w:r>
      <w:r w:rsidR="00A9124E" w:rsidRPr="00F41E45">
        <w:rPr>
          <w:rFonts w:ascii="Arial" w:eastAsia="Times New Roman" w:hAnsi="Arial" w:cs="Arial"/>
          <w:lang w:eastAsia="sl-SI"/>
        </w:rPr>
        <w:t xml:space="preserve">. člen </w:t>
      </w:r>
      <w:r w:rsidRPr="00F41E45">
        <w:rPr>
          <w:rFonts w:ascii="Arial" w:eastAsia="Times New Roman" w:hAnsi="Arial" w:cs="Arial"/>
          <w:lang w:eastAsia="sl-SI"/>
        </w:rPr>
        <w:t xml:space="preserve">Statuta Občine Renče-Vogrsko (Uradni list RS, št. 22/12 – uradno </w:t>
      </w:r>
      <w:r>
        <w:rPr>
          <w:rFonts w:ascii="Arial" w:eastAsia="Times New Roman" w:hAnsi="Arial" w:cs="Arial"/>
          <w:lang w:eastAsia="sl-SI"/>
        </w:rPr>
        <w:t>p</w:t>
      </w:r>
      <w:r w:rsidRPr="00F41E45">
        <w:rPr>
          <w:rFonts w:ascii="Arial" w:eastAsia="Times New Roman" w:hAnsi="Arial" w:cs="Arial"/>
          <w:lang w:eastAsia="sl-SI"/>
        </w:rPr>
        <w:t>rečiščeno besedilo)</w:t>
      </w:r>
    </w:p>
    <w:p w:rsidR="00F41E45" w:rsidRDefault="00F41E45" w:rsidP="00A9124E">
      <w:pPr>
        <w:spacing w:after="0" w:line="240" w:lineRule="auto"/>
        <w:jc w:val="both"/>
        <w:rPr>
          <w:rFonts w:ascii="Arial" w:eastAsia="Times New Roman" w:hAnsi="Arial" w:cs="Arial"/>
          <w:i/>
          <w:u w:val="single"/>
          <w:lang w:eastAsia="sl-SI"/>
        </w:rPr>
      </w:pPr>
    </w:p>
    <w:p w:rsidR="00F41E45" w:rsidRDefault="00F41E45" w:rsidP="00A9124E">
      <w:pPr>
        <w:spacing w:after="0" w:line="240" w:lineRule="auto"/>
        <w:jc w:val="both"/>
        <w:rPr>
          <w:rFonts w:ascii="Arial" w:eastAsia="Times New Roman" w:hAnsi="Arial" w:cs="Arial"/>
          <w:i/>
          <w:u w:val="single"/>
          <w:lang w:eastAsia="sl-SI"/>
        </w:rPr>
      </w:pPr>
    </w:p>
    <w:p w:rsidR="00A9124E" w:rsidRPr="00A9124E" w:rsidRDefault="00A9124E" w:rsidP="00A9124E">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PREDLAGATELJ:</w:t>
      </w:r>
      <w:r w:rsidRPr="00A9124E">
        <w:rPr>
          <w:rFonts w:ascii="Arial" w:eastAsia="Times New Roman" w:hAnsi="Arial" w:cs="Arial"/>
          <w:lang w:eastAsia="sl-SI"/>
        </w:rPr>
        <w:t xml:space="preserve">  </w:t>
      </w:r>
    </w:p>
    <w:p w:rsidR="00A9124E" w:rsidRPr="00A9124E" w:rsidRDefault="00A9124E" w:rsidP="00A9124E">
      <w:pPr>
        <w:spacing w:after="0" w:line="240" w:lineRule="auto"/>
        <w:rPr>
          <w:rFonts w:ascii="Arial" w:eastAsia="Times New Roman" w:hAnsi="Arial" w:cs="Arial"/>
          <w:lang w:eastAsia="sl-SI"/>
        </w:rPr>
      </w:pPr>
    </w:p>
    <w:p w:rsidR="00A9124E" w:rsidRPr="00A9124E" w:rsidRDefault="003A04F6" w:rsidP="00A9124E">
      <w:pPr>
        <w:spacing w:after="0" w:line="240" w:lineRule="auto"/>
        <w:rPr>
          <w:rFonts w:ascii="Arial" w:eastAsia="Times New Roman" w:hAnsi="Arial" w:cs="Arial"/>
          <w:lang w:eastAsia="sl-SI"/>
        </w:rPr>
      </w:pPr>
      <w:r>
        <w:rPr>
          <w:rFonts w:ascii="Arial" w:eastAsia="Times New Roman" w:hAnsi="Arial" w:cs="Arial"/>
          <w:lang w:eastAsia="sl-SI"/>
        </w:rPr>
        <w:t>Župan</w:t>
      </w:r>
    </w:p>
    <w:p w:rsidR="00A9124E" w:rsidRPr="00A9124E" w:rsidRDefault="00A9124E" w:rsidP="00A9124E">
      <w:pPr>
        <w:spacing w:after="0" w:line="240" w:lineRule="auto"/>
        <w:rPr>
          <w:rFonts w:ascii="Arial" w:eastAsia="Times New Roman" w:hAnsi="Arial" w:cs="Arial"/>
          <w:lang w:eastAsia="sl-SI"/>
        </w:rPr>
      </w:pPr>
    </w:p>
    <w:p w:rsidR="00A9124E" w:rsidRPr="00A9124E" w:rsidRDefault="00A9124E" w:rsidP="00A9124E">
      <w:pPr>
        <w:spacing w:after="0" w:line="240" w:lineRule="auto"/>
        <w:rPr>
          <w:rFonts w:ascii="Arial" w:eastAsia="Times New Roman" w:hAnsi="Arial" w:cs="Arial"/>
          <w:i/>
          <w:u w:val="single"/>
          <w:lang w:eastAsia="sl-SI"/>
        </w:rPr>
      </w:pPr>
    </w:p>
    <w:p w:rsidR="00A9124E" w:rsidRPr="00A9124E" w:rsidRDefault="00A9124E" w:rsidP="00A9124E">
      <w:pPr>
        <w:spacing w:after="0" w:line="240" w:lineRule="auto"/>
        <w:rPr>
          <w:rFonts w:ascii="Arial" w:eastAsia="Times New Roman" w:hAnsi="Arial" w:cs="Arial"/>
          <w:i/>
          <w:u w:val="single"/>
          <w:lang w:eastAsia="sl-SI"/>
        </w:rPr>
      </w:pPr>
      <w:r w:rsidRPr="00A9124E">
        <w:rPr>
          <w:rFonts w:ascii="Arial" w:eastAsia="Times New Roman" w:hAnsi="Arial" w:cs="Arial"/>
          <w:i/>
          <w:u w:val="single"/>
          <w:lang w:eastAsia="sl-SI"/>
        </w:rPr>
        <w:t xml:space="preserve">OBRAZLOŽITEV:  </w:t>
      </w:r>
    </w:p>
    <w:p w:rsidR="00A9124E" w:rsidRPr="00A9124E" w:rsidRDefault="00A9124E" w:rsidP="00A9124E">
      <w:pPr>
        <w:spacing w:after="0" w:line="240" w:lineRule="auto"/>
        <w:jc w:val="both"/>
        <w:rPr>
          <w:rFonts w:ascii="Arial" w:eastAsia="Times New Roman" w:hAnsi="Arial" w:cs="Arial"/>
          <w:lang w:eastAsia="sl-SI"/>
        </w:rPr>
      </w:pPr>
    </w:p>
    <w:p w:rsidR="00F41E45" w:rsidRPr="00F41E45" w:rsidRDefault="00F41E45" w:rsidP="00F41E45">
      <w:pPr>
        <w:spacing w:after="240" w:line="240" w:lineRule="auto"/>
        <w:jc w:val="both"/>
        <w:rPr>
          <w:rFonts w:ascii="Arial" w:eastAsia="Times New Roman" w:hAnsi="Arial" w:cs="Arial"/>
          <w:lang w:eastAsia="sl-SI"/>
        </w:rPr>
      </w:pPr>
      <w:r w:rsidRPr="00F41E45">
        <w:rPr>
          <w:rFonts w:ascii="Arial" w:eastAsia="Times New Roman" w:hAnsi="Arial" w:cs="Arial"/>
          <w:bCs/>
          <w:lang w:eastAsia="sl-SI"/>
        </w:rPr>
        <w:t xml:space="preserve">Občina Renče-Vogrsko je do sedaj skladno Zakonom o spremembah in dopolnitvah zakona o prevozih v cestnem prometu, ki je začel veljati konec julija 2012, subvencionirala nakupe dijaških vozovnic skladno s </w:t>
      </w:r>
      <w:r w:rsidRPr="00F41E45">
        <w:rPr>
          <w:rFonts w:ascii="Arial" w:eastAsia="Times New Roman" w:hAnsi="Arial" w:cs="Arial"/>
          <w:lang w:eastAsia="sl-SI"/>
        </w:rPr>
        <w:t>Pravilnikom o izvajanju subvencioniranega  prevoza</w:t>
      </w:r>
      <w:r w:rsidRPr="00F41E45">
        <w:rPr>
          <w:rFonts w:ascii="Arial" w:eastAsia="Times New Roman" w:hAnsi="Arial" w:cs="Arial"/>
          <w:bCs/>
          <w:lang w:eastAsia="sl-SI"/>
        </w:rPr>
        <w:t>.</w:t>
      </w: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Ker je pristojno Ministrstvo spomladi najprej napovedalo ukinitev državnega subvencioniranja nakupa dijaških vozovnic, nato pa spremembe Pravilnika o izvajanju subvencioniranega  prevoza, ki bi znižale ugodnosti za upravičence, nismo mogli pripraviti gradiva za prejšnjo sejo občinskega sveta, saj nismo mogli razpolagati s podatki o načinu in obsegu subvencioniranja teh vozovnic. Dne 6. 8. 2014 so Slovenske železnice sporočile Občini Renče-Vogrsko, da je bil dne 21. 7. 2014 sprejet Pravilnik o spremembah in dopolnitvah Pravilnika o izvajanju subvencioniranega  prevoza, ki v bistvu ohranja enak obseg in način državnega subvencioniranja dijaških vozovnic, ter nas zaprosile za podpis enake pogodbe, kot je veljala za šolsko leto 2013/2014. Enako nas je 7. 8. 2014 zaprosil avtobusni prevoznik </w:t>
      </w:r>
      <w:proofErr w:type="spellStart"/>
      <w:r w:rsidRPr="00F41E45">
        <w:rPr>
          <w:rFonts w:ascii="Arial" w:eastAsia="Times New Roman" w:hAnsi="Arial" w:cs="Arial"/>
          <w:lang w:eastAsia="sl-SI"/>
        </w:rPr>
        <w:t>Avrigo</w:t>
      </w:r>
      <w:proofErr w:type="spellEnd"/>
      <w:r w:rsidRPr="00F41E45">
        <w:rPr>
          <w:rFonts w:ascii="Arial" w:eastAsia="Times New Roman" w:hAnsi="Arial" w:cs="Arial"/>
          <w:lang w:eastAsia="sl-SI"/>
        </w:rPr>
        <w:t xml:space="preserve">. </w:t>
      </w:r>
    </w:p>
    <w:p w:rsidR="00F41E45" w:rsidRPr="00F41E45" w:rsidRDefault="00F41E45" w:rsidP="00F41E45">
      <w:pPr>
        <w:spacing w:after="0" w:line="240" w:lineRule="auto"/>
        <w:jc w:val="both"/>
        <w:rPr>
          <w:rFonts w:ascii="Arial" w:eastAsia="Times New Roman" w:hAnsi="Arial" w:cs="Arial"/>
          <w:lang w:eastAsia="sl-SI"/>
        </w:rPr>
      </w:pP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Na podlagi 11. člena Zakona o spremembah in dopolnitvah Zakona o prevozih v cestnem prometu znašajo cene subvencioniranih vozovnic enako kot v prejšnjem šolskem letu, torej znaša cena mesečne vozovnice glede na 1. razred oddaljenosti (od najmanj </w:t>
      </w:r>
      <w:smartTag w:uri="urn:schemas-microsoft-com:office:smarttags" w:element="metricconverter">
        <w:smartTagPr>
          <w:attr w:name="ProductID" w:val="5 km"/>
        </w:smartTagPr>
        <w:r w:rsidRPr="00F41E45">
          <w:rPr>
            <w:rFonts w:ascii="Arial" w:eastAsia="Times New Roman" w:hAnsi="Arial" w:cs="Arial"/>
            <w:lang w:eastAsia="sl-SI"/>
          </w:rPr>
          <w:t>5 km</w:t>
        </w:r>
      </w:smartTag>
      <w:r w:rsidRPr="00F41E45">
        <w:rPr>
          <w:rFonts w:ascii="Arial" w:eastAsia="Times New Roman" w:hAnsi="Arial" w:cs="Arial"/>
          <w:lang w:eastAsia="sl-SI"/>
        </w:rPr>
        <w:t xml:space="preserve"> do vključno </w:t>
      </w:r>
      <w:smartTag w:uri="urn:schemas-microsoft-com:office:smarttags" w:element="metricconverter">
        <w:smartTagPr>
          <w:attr w:name="ProductID" w:val="60 km"/>
        </w:smartTagPr>
        <w:r w:rsidRPr="00F41E45">
          <w:rPr>
            <w:rFonts w:ascii="Arial" w:eastAsia="Times New Roman" w:hAnsi="Arial" w:cs="Arial"/>
            <w:lang w:eastAsia="sl-SI"/>
          </w:rPr>
          <w:t>60 km</w:t>
        </w:r>
      </w:smartTag>
      <w:r w:rsidRPr="00F41E45">
        <w:rPr>
          <w:rFonts w:ascii="Arial" w:eastAsia="Times New Roman" w:hAnsi="Arial" w:cs="Arial"/>
          <w:lang w:eastAsia="sl-SI"/>
        </w:rPr>
        <w:t xml:space="preserve"> v eno smer) 25 EUR, polletne za 4 mesece 90,00 EUR, polletne za 5 mesecev 122,50 EUR, letne za 9 mesecev 180,00 EUR in letne za 10 mesecev 200,00 EUR. </w:t>
      </w:r>
    </w:p>
    <w:p w:rsidR="00F41E45" w:rsidRPr="00F41E45" w:rsidRDefault="00F41E45" w:rsidP="00F41E45">
      <w:pPr>
        <w:spacing w:after="0" w:line="240" w:lineRule="auto"/>
        <w:rPr>
          <w:rFonts w:ascii="Arial" w:eastAsia="Times New Roman" w:hAnsi="Arial" w:cs="Arial"/>
          <w:lang w:eastAsia="sl-SI"/>
        </w:rPr>
      </w:pPr>
    </w:p>
    <w:p w:rsidR="00F41E45" w:rsidRPr="00F41E45" w:rsidRDefault="00F41E45" w:rsidP="00F41E45">
      <w:pPr>
        <w:autoSpaceDE w:val="0"/>
        <w:autoSpaceDN w:val="0"/>
        <w:adjustRightInd w:val="0"/>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Občina Renče-Vogrsko je šolskem letu 2013/2014 subvencionirala mesečne dijaške vozovnice v višini 40 % od predhodno subvencionirane cene dijaške vozovnice, kar je pomenilo subvencijo v višini 10 EUR za mesečno dijaško vozovnico. </w:t>
      </w:r>
    </w:p>
    <w:p w:rsidR="00F41E45" w:rsidRPr="00F41E45" w:rsidRDefault="00F41E45" w:rsidP="00F41E45">
      <w:pPr>
        <w:autoSpaceDE w:val="0"/>
        <w:autoSpaceDN w:val="0"/>
        <w:adjustRightInd w:val="0"/>
        <w:spacing w:after="0" w:line="240" w:lineRule="auto"/>
        <w:jc w:val="both"/>
        <w:rPr>
          <w:rFonts w:ascii="Arial" w:eastAsia="Times New Roman" w:hAnsi="Arial" w:cs="Arial"/>
          <w:lang w:eastAsia="sl-SI"/>
        </w:rPr>
      </w:pPr>
    </w:p>
    <w:p w:rsidR="00F41E45" w:rsidRPr="00F41E45" w:rsidRDefault="00F41E45" w:rsidP="00F41E45">
      <w:pPr>
        <w:autoSpaceDE w:val="0"/>
        <w:autoSpaceDN w:val="0"/>
        <w:adjustRightInd w:val="0"/>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K dodatnemu subvencioniranju dijaških mesečnih vozovnic po podatkih pristojne osebe z </w:t>
      </w:r>
      <w:proofErr w:type="spellStart"/>
      <w:r w:rsidRPr="00F41E45">
        <w:rPr>
          <w:rFonts w:ascii="Arial" w:eastAsia="Times New Roman" w:hAnsi="Arial" w:cs="Arial"/>
          <w:lang w:eastAsia="sl-SI"/>
        </w:rPr>
        <w:t>Avriga</w:t>
      </w:r>
      <w:proofErr w:type="spellEnd"/>
      <w:r w:rsidRPr="00F41E45">
        <w:rPr>
          <w:rFonts w:ascii="Arial" w:eastAsia="Times New Roman" w:hAnsi="Arial" w:cs="Arial"/>
          <w:lang w:eastAsia="sl-SI"/>
        </w:rPr>
        <w:t xml:space="preserve"> pristopajo tudi občine Miren-Kostanjevica, Šempeter-Vrtojba in Kanal.</w:t>
      </w:r>
    </w:p>
    <w:p w:rsidR="00F41E45" w:rsidRPr="00F41E45" w:rsidRDefault="00F41E45" w:rsidP="00F41E45">
      <w:pPr>
        <w:autoSpaceDE w:val="0"/>
        <w:autoSpaceDN w:val="0"/>
        <w:adjustRightInd w:val="0"/>
        <w:spacing w:after="0" w:line="240" w:lineRule="auto"/>
        <w:jc w:val="both"/>
        <w:rPr>
          <w:rFonts w:ascii="Arial" w:eastAsia="Times New Roman" w:hAnsi="Arial" w:cs="Arial"/>
          <w:lang w:eastAsia="sl-SI"/>
        </w:rPr>
      </w:pP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Ker je cena 25 EUR za nekatere dijake (z novim šolskim letom se bo podražila šolska prehrana in učbeniki) še vedno visoka, se predlaga Odboru za družbene dejavnosti, da predlaga </w:t>
      </w:r>
      <w:r w:rsidRPr="00F41E45">
        <w:rPr>
          <w:rFonts w:ascii="Arial" w:eastAsia="Times New Roman" w:hAnsi="Arial" w:cs="Arial"/>
          <w:lang w:eastAsia="sl-SI"/>
        </w:rPr>
        <w:lastRenderedPageBreak/>
        <w:t>Občinskemu svetu, da tudi za šolsko leto 2014/2015 sprejme sklep o dodatnem subvencioniranju dijaške mesečne vozovnice v višini 40 %, kar bi pomenilo 10 EUR pri 1 mesečni vozovnici. Dodatno subvencioniranje nakupa dijaških mesečnih vozovnic bi za dijake namreč pomenilo večjo dostopnost do prevoza do kraja izobraževanja, zaradi večanja drugih stroškov šolanja pa tudi pomoč družinam pri kritju stroškov šolanja dijakov.</w:t>
      </w:r>
    </w:p>
    <w:p w:rsidR="00F41E45" w:rsidRPr="00F41E45" w:rsidRDefault="00F41E45" w:rsidP="00F41E45">
      <w:pPr>
        <w:spacing w:after="0" w:line="240" w:lineRule="auto"/>
        <w:jc w:val="both"/>
        <w:rPr>
          <w:rFonts w:ascii="Arial" w:eastAsia="Times New Roman" w:hAnsi="Arial" w:cs="Arial"/>
          <w:i/>
          <w:u w:val="single"/>
          <w:lang w:eastAsia="sl-SI"/>
        </w:rPr>
      </w:pP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Finančni podatki in informacije o dodatnem subvencioniranju dijaških vozovnic s strani Občine Renče-Vogrsko v letu 2014:</w:t>
      </w:r>
    </w:p>
    <w:p w:rsidR="00F41E45" w:rsidRPr="00F41E45" w:rsidRDefault="00F41E45" w:rsidP="00F41E45">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v proračunu za leto 2014 je zagotovljenih skupaj 8.129,00 EUR (za </w:t>
      </w:r>
      <w:proofErr w:type="spellStart"/>
      <w:r w:rsidRPr="00F41E45">
        <w:rPr>
          <w:rFonts w:ascii="Arial" w:eastAsia="Times New Roman" w:hAnsi="Arial" w:cs="Arial"/>
          <w:lang w:eastAsia="sl-SI"/>
        </w:rPr>
        <w:t>Avrigo</w:t>
      </w:r>
      <w:proofErr w:type="spellEnd"/>
      <w:r w:rsidRPr="00F41E45">
        <w:rPr>
          <w:rFonts w:ascii="Arial" w:eastAsia="Times New Roman" w:hAnsi="Arial" w:cs="Arial"/>
          <w:lang w:eastAsia="sl-SI"/>
        </w:rPr>
        <w:t xml:space="preserve"> in Slovenske železnice - SŽ, ki imata podpisani pogodbi tudi s pristojnim Ministrstvom)</w:t>
      </w:r>
    </w:p>
    <w:p w:rsidR="00F41E45" w:rsidRPr="00F41E45" w:rsidRDefault="00F41E45" w:rsidP="00F41E45">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poraba na dan 28. 7. 2014 znaša 5.172,00 EUR, torej je do konca leta 2014 na voljo 2.957,00 EUR</w:t>
      </w:r>
    </w:p>
    <w:p w:rsidR="00F41E45" w:rsidRPr="00F41E45" w:rsidRDefault="00F41E45" w:rsidP="00F41E45">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Občina Renče-Vogrsko je za nakup mesečnih, polletnih in letnih vozovnic v septembru plačala </w:t>
      </w:r>
      <w:proofErr w:type="spellStart"/>
      <w:r w:rsidRPr="00F41E45">
        <w:rPr>
          <w:rFonts w:ascii="Arial" w:eastAsia="Times New Roman" w:hAnsi="Arial" w:cs="Arial"/>
          <w:lang w:eastAsia="sl-SI"/>
        </w:rPr>
        <w:t>Avrigu</w:t>
      </w:r>
      <w:proofErr w:type="spellEnd"/>
      <w:r w:rsidRPr="00F41E45">
        <w:rPr>
          <w:rFonts w:ascii="Arial" w:eastAsia="Times New Roman" w:hAnsi="Arial" w:cs="Arial"/>
          <w:lang w:eastAsia="sl-SI"/>
        </w:rPr>
        <w:t xml:space="preserve"> 2.455 EUR, SŽ pa za mesečne vozovnice v septembru 74 EUR</w:t>
      </w:r>
    </w:p>
    <w:p w:rsidR="00F41E45" w:rsidRPr="00F41E45" w:rsidRDefault="00F41E45" w:rsidP="00F41E45">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za nakup mesečnih vozovnic v oktobru 2013 je plačala </w:t>
      </w:r>
      <w:proofErr w:type="spellStart"/>
      <w:r w:rsidRPr="00F41E45">
        <w:rPr>
          <w:rFonts w:ascii="Arial" w:eastAsia="Times New Roman" w:hAnsi="Arial" w:cs="Arial"/>
          <w:lang w:eastAsia="sl-SI"/>
        </w:rPr>
        <w:t>Avrigu</w:t>
      </w:r>
      <w:proofErr w:type="spellEnd"/>
      <w:r w:rsidRPr="00F41E45">
        <w:rPr>
          <w:rFonts w:ascii="Arial" w:eastAsia="Times New Roman" w:hAnsi="Arial" w:cs="Arial"/>
          <w:lang w:eastAsia="sl-SI"/>
        </w:rPr>
        <w:t xml:space="preserve"> 690 EUR, SŽ pa 84 EUR</w:t>
      </w:r>
    </w:p>
    <w:p w:rsidR="00F41E45" w:rsidRPr="00F41E45" w:rsidRDefault="00F41E45" w:rsidP="00F41E45">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za nakup mesečnih vozovnic v maju 2014 je plačala </w:t>
      </w:r>
      <w:proofErr w:type="spellStart"/>
      <w:r w:rsidRPr="00F41E45">
        <w:rPr>
          <w:rFonts w:ascii="Arial" w:eastAsia="Times New Roman" w:hAnsi="Arial" w:cs="Arial"/>
          <w:lang w:eastAsia="sl-SI"/>
        </w:rPr>
        <w:t>Avrigu</w:t>
      </w:r>
      <w:proofErr w:type="spellEnd"/>
      <w:r w:rsidRPr="00F41E45">
        <w:rPr>
          <w:rFonts w:ascii="Arial" w:eastAsia="Times New Roman" w:hAnsi="Arial" w:cs="Arial"/>
          <w:lang w:eastAsia="sl-SI"/>
        </w:rPr>
        <w:t xml:space="preserve"> 550 EUR, SŽ pa 84 EUR</w:t>
      </w:r>
    </w:p>
    <w:p w:rsidR="00F41E45" w:rsidRPr="00F41E45" w:rsidRDefault="00F41E45" w:rsidP="00F41E45">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plačila za subvencioniranje nakupa dijaških vozovnic v septembru in oktobru 2013, ki so v bistvu osnova za oceno potrebnih sredstev za september in oktober 2014, so torej znašala 3.313,00 EUR (subvencionirane dijaške vozovnice je v septembru 2013 kupilo precej več dijakov kot v letu pred tem in tudi več, kot smo predvidevali)</w:t>
      </w:r>
    </w:p>
    <w:p w:rsidR="00F41E45" w:rsidRPr="00F41E45" w:rsidRDefault="00F41E45" w:rsidP="00F41E45">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če bi te vozovnice v septembru in oktobru 2014 kupilo enako število dijakov, kot lani, bi bila finančna obveznost občine za 356 EUR večja od zneska razpoložljivih sredstev</w:t>
      </w:r>
    </w:p>
    <w:p w:rsidR="0092499D" w:rsidRPr="00F41E45" w:rsidRDefault="00F41E45" w:rsidP="00A9124E">
      <w:pPr>
        <w:numPr>
          <w:ilvl w:val="0"/>
          <w:numId w:val="5"/>
        </w:num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manjkajoča sredstva bi bilo potrebno glede na sprejetje sklepa zagotoviti s proračunskimi prerazporeditvami glede na razpoložljiva proračunska stanja. </w:t>
      </w:r>
    </w:p>
    <w:p w:rsidR="0092499D" w:rsidRPr="0092499D" w:rsidRDefault="00F41E45" w:rsidP="0092499D">
      <w:pPr>
        <w:spacing w:after="0" w:line="240" w:lineRule="auto"/>
        <w:jc w:val="both"/>
        <w:rPr>
          <w:rFonts w:ascii="Arial" w:eastAsia="Times New Roman" w:hAnsi="Arial" w:cs="Arial"/>
          <w:lang w:eastAsia="sl-SI"/>
        </w:rPr>
      </w:pPr>
      <w:r>
        <w:rPr>
          <w:rFonts w:ascii="Arial" w:eastAsia="Times New Roman" w:hAnsi="Arial" w:cs="Arial"/>
          <w:lang w:eastAsia="sl-SI"/>
        </w:rPr>
        <w:pict>
          <v:rect id="_x0000_i1025" style="width:0;height:1.5pt" o:hralign="center" o:hrstd="t" o:hr="t" fillcolor="#aca899" stroked="f"/>
        </w:pict>
      </w:r>
    </w:p>
    <w:p w:rsidR="0092499D" w:rsidRPr="0092499D" w:rsidRDefault="0092499D" w:rsidP="0092499D">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Predlog sklepa: </w:t>
      </w:r>
    </w:p>
    <w:p w:rsidR="0092499D" w:rsidRPr="0092499D" w:rsidRDefault="0092499D" w:rsidP="0092499D">
      <w:pPr>
        <w:spacing w:after="0" w:line="240" w:lineRule="auto"/>
        <w:rPr>
          <w:rFonts w:ascii="Arial" w:eastAsia="Times New Roman" w:hAnsi="Arial" w:cs="Arial"/>
          <w:lang w:eastAsia="sl-SI"/>
        </w:rPr>
      </w:pPr>
    </w:p>
    <w:p w:rsidR="0092499D" w:rsidRPr="0092499D" w:rsidRDefault="0092499D" w:rsidP="0092499D">
      <w:pPr>
        <w:spacing w:after="0" w:line="240" w:lineRule="auto"/>
        <w:rPr>
          <w:rFonts w:ascii="Arial" w:eastAsia="Times New Roman" w:hAnsi="Arial" w:cs="Arial"/>
          <w:lang w:eastAsia="sl-SI"/>
        </w:rPr>
      </w:pP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 xml:space="preserve">Na podlagi 18. člena Statuta Občine Renče-Vogrsko (Uradni list RS, št. 22/12 – uradno prečiščeno besedilo) je Občinski svet Občine Renče-Vogrsko na svoji ___. </w:t>
      </w:r>
      <w:r>
        <w:rPr>
          <w:rFonts w:ascii="Arial" w:eastAsia="Times New Roman" w:hAnsi="Arial" w:cs="Arial"/>
          <w:lang w:eastAsia="sl-SI"/>
        </w:rPr>
        <w:t>d</w:t>
      </w:r>
      <w:r w:rsidRPr="00F41E45">
        <w:rPr>
          <w:rFonts w:ascii="Arial" w:eastAsia="Times New Roman" w:hAnsi="Arial" w:cs="Arial"/>
          <w:lang w:eastAsia="sl-SI"/>
        </w:rPr>
        <w:t>opisni seji dne ______ sprejel</w:t>
      </w:r>
    </w:p>
    <w:p w:rsidR="00F41E45" w:rsidRPr="00F41E45" w:rsidRDefault="00F41E45" w:rsidP="00F41E45">
      <w:pPr>
        <w:keepNext/>
        <w:spacing w:before="240" w:after="60" w:line="240" w:lineRule="auto"/>
        <w:jc w:val="center"/>
        <w:outlineLvl w:val="3"/>
        <w:rPr>
          <w:rFonts w:ascii="Arial" w:eastAsia="Times New Roman" w:hAnsi="Arial" w:cs="Arial"/>
          <w:b/>
          <w:bCs/>
          <w:lang w:eastAsia="sl-SI"/>
        </w:rPr>
      </w:pPr>
      <w:r w:rsidRPr="00F41E45">
        <w:rPr>
          <w:rFonts w:ascii="Arial" w:eastAsia="Times New Roman" w:hAnsi="Arial" w:cs="Arial"/>
          <w:b/>
          <w:bCs/>
          <w:lang w:eastAsia="sl-SI"/>
        </w:rPr>
        <w:t>S K L E P</w:t>
      </w:r>
    </w:p>
    <w:p w:rsidR="00F41E45" w:rsidRPr="00F41E45" w:rsidRDefault="00F41E45" w:rsidP="00F41E45">
      <w:pPr>
        <w:spacing w:after="0" w:line="240" w:lineRule="auto"/>
        <w:rPr>
          <w:rFonts w:ascii="Arial" w:eastAsia="Times New Roman" w:hAnsi="Arial" w:cs="Arial"/>
          <w:lang w:eastAsia="sl-SI"/>
        </w:rPr>
      </w:pPr>
    </w:p>
    <w:p w:rsidR="00F41E45" w:rsidRPr="00F41E45" w:rsidRDefault="00F41E45" w:rsidP="00F41E45">
      <w:pPr>
        <w:spacing w:after="0" w:line="240" w:lineRule="auto"/>
        <w:jc w:val="center"/>
        <w:rPr>
          <w:rFonts w:ascii="Arial" w:eastAsia="Times New Roman" w:hAnsi="Arial" w:cs="Arial"/>
          <w:lang w:eastAsia="sl-SI"/>
        </w:rPr>
      </w:pPr>
      <w:r w:rsidRPr="00F41E45">
        <w:rPr>
          <w:rFonts w:ascii="Arial" w:eastAsia="Times New Roman" w:hAnsi="Arial" w:cs="Arial"/>
          <w:lang w:eastAsia="sl-SI"/>
        </w:rPr>
        <w:t>1.</w:t>
      </w: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Občina Renče-Vogrsko bo od 1. 9. 2014 do 30. 6. 2015 zagotavljala subvencioniranje nakupa dijaških mesečnih vozovnic v višini 40 % od zakonsko določene cene subvencionirane mesečne vozovnice, kupljene pri izvajalcih prevoza v javnem linijskem prevozu potnikov v cestnem prometu in železniškem prevozu, kateri imajo skladno z določili Zakona o spremembah in dopolnitvah zakona o prevozih v cestnem prometu sklenjeno pogodbo z ministrstvom, pristojnim za promet.</w:t>
      </w:r>
    </w:p>
    <w:p w:rsidR="00F41E45" w:rsidRPr="00F41E45" w:rsidRDefault="00F41E45" w:rsidP="00F41E45">
      <w:pPr>
        <w:spacing w:after="0" w:line="240" w:lineRule="auto"/>
        <w:jc w:val="both"/>
        <w:rPr>
          <w:rFonts w:ascii="Arial" w:eastAsia="Times New Roman" w:hAnsi="Arial" w:cs="Arial"/>
          <w:lang w:eastAsia="sl-SI"/>
        </w:rPr>
      </w:pPr>
    </w:p>
    <w:p w:rsidR="00F41E45" w:rsidRPr="00F41E45" w:rsidRDefault="00F41E45" w:rsidP="00F41E45">
      <w:pPr>
        <w:spacing w:after="0" w:line="240" w:lineRule="auto"/>
        <w:jc w:val="center"/>
        <w:rPr>
          <w:rFonts w:ascii="Arial" w:eastAsia="Times New Roman" w:hAnsi="Arial" w:cs="Arial"/>
          <w:lang w:eastAsia="sl-SI"/>
        </w:rPr>
      </w:pPr>
      <w:r w:rsidRPr="00F41E45">
        <w:rPr>
          <w:rFonts w:ascii="Arial" w:eastAsia="Times New Roman" w:hAnsi="Arial" w:cs="Arial"/>
          <w:lang w:eastAsia="sl-SI"/>
        </w:rPr>
        <w:t>2.</w:t>
      </w: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Z izvajalci prevoza iz prve točke tega člena se sklene dogovor o načinu in obsegu zagotavljanja proračunskih sredstev za subvencioniranje dijaških mesečnih vozovnic.</w:t>
      </w:r>
    </w:p>
    <w:p w:rsidR="00F41E45" w:rsidRPr="00F41E45" w:rsidRDefault="00F41E45" w:rsidP="00F41E45">
      <w:pPr>
        <w:spacing w:after="0" w:line="240" w:lineRule="auto"/>
        <w:jc w:val="both"/>
        <w:rPr>
          <w:rFonts w:ascii="Arial" w:eastAsia="Times New Roman" w:hAnsi="Arial" w:cs="Arial"/>
          <w:lang w:eastAsia="sl-SI"/>
        </w:rPr>
      </w:pPr>
    </w:p>
    <w:p w:rsidR="00F41E45" w:rsidRPr="00F41E45" w:rsidRDefault="00F41E45" w:rsidP="00F41E45">
      <w:pPr>
        <w:spacing w:after="0" w:line="240" w:lineRule="auto"/>
        <w:jc w:val="center"/>
        <w:rPr>
          <w:rFonts w:ascii="Arial" w:eastAsia="Times New Roman" w:hAnsi="Arial" w:cs="Arial"/>
          <w:lang w:eastAsia="sl-SI"/>
        </w:rPr>
      </w:pPr>
      <w:r w:rsidRPr="00F41E45">
        <w:rPr>
          <w:rFonts w:ascii="Arial" w:eastAsia="Times New Roman" w:hAnsi="Arial" w:cs="Arial"/>
          <w:lang w:eastAsia="sl-SI"/>
        </w:rPr>
        <w:t>3.</w:t>
      </w:r>
    </w:p>
    <w:p w:rsidR="00F41E45" w:rsidRPr="00F41E45" w:rsidRDefault="00F41E45" w:rsidP="00F41E45">
      <w:pPr>
        <w:spacing w:after="0" w:line="240" w:lineRule="auto"/>
        <w:jc w:val="both"/>
        <w:rPr>
          <w:rFonts w:ascii="Arial" w:eastAsia="Times New Roman" w:hAnsi="Arial" w:cs="Arial"/>
          <w:lang w:eastAsia="sl-SI"/>
        </w:rPr>
      </w:pPr>
      <w:r w:rsidRPr="00F41E45">
        <w:rPr>
          <w:rFonts w:ascii="Arial" w:eastAsia="Times New Roman" w:hAnsi="Arial" w:cs="Arial"/>
          <w:lang w:eastAsia="sl-SI"/>
        </w:rPr>
        <w:t>Ta sklep prične veljati takoj.</w:t>
      </w:r>
    </w:p>
    <w:p w:rsidR="0092499D" w:rsidRPr="00F41E45" w:rsidRDefault="00F41E45" w:rsidP="00F41E45">
      <w:pPr>
        <w:spacing w:after="0" w:line="240" w:lineRule="auto"/>
        <w:jc w:val="both"/>
        <w:rPr>
          <w:rFonts w:ascii="Arial" w:eastAsia="Times New Roman" w:hAnsi="Arial" w:cs="Arial"/>
          <w:b/>
          <w:lang w:eastAsia="sl-SI"/>
        </w:rPr>
      </w:pP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t xml:space="preserve">   </w:t>
      </w:r>
      <w:r w:rsidR="0092499D" w:rsidRPr="0092499D">
        <w:rPr>
          <w:rFonts w:ascii="Arial" w:eastAsia="Times New Roman" w:hAnsi="Arial" w:cs="Arial"/>
          <w:lang w:eastAsia="sl-SI"/>
        </w:rPr>
        <w:t xml:space="preserve">                                                                                         </w:t>
      </w:r>
    </w:p>
    <w:p w:rsidR="0092499D" w:rsidRPr="0092499D" w:rsidRDefault="0092499D" w:rsidP="0092499D">
      <w:pPr>
        <w:spacing w:after="0" w:line="240" w:lineRule="auto"/>
        <w:rPr>
          <w:rFonts w:ascii="Arial" w:eastAsia="Times New Roman" w:hAnsi="Arial" w:cs="Arial"/>
          <w:sz w:val="20"/>
          <w:szCs w:val="20"/>
          <w:lang w:eastAsia="sl-SI"/>
        </w:rPr>
      </w:pPr>
      <w:r w:rsidRPr="0092499D">
        <w:rPr>
          <w:rFonts w:ascii="Arial" w:eastAsia="Times New Roman" w:hAnsi="Arial" w:cs="Arial"/>
          <w:sz w:val="20"/>
          <w:szCs w:val="20"/>
          <w:lang w:eastAsia="sl-SI"/>
        </w:rPr>
        <w:t>Številka:</w:t>
      </w:r>
    </w:p>
    <w:p w:rsidR="0092499D" w:rsidRPr="0092499D" w:rsidRDefault="0092499D" w:rsidP="0092499D">
      <w:pPr>
        <w:spacing w:after="0" w:line="240" w:lineRule="auto"/>
        <w:rPr>
          <w:rFonts w:ascii="Arial" w:eastAsia="Times New Roman" w:hAnsi="Arial" w:cs="Arial"/>
          <w:sz w:val="20"/>
          <w:szCs w:val="20"/>
          <w:lang w:eastAsia="sl-SI"/>
        </w:rPr>
      </w:pPr>
      <w:r w:rsidRPr="0092499D">
        <w:rPr>
          <w:rFonts w:ascii="Arial" w:eastAsia="Times New Roman" w:hAnsi="Arial" w:cs="Arial"/>
          <w:sz w:val="20"/>
          <w:szCs w:val="20"/>
          <w:lang w:eastAsia="sl-SI"/>
        </w:rPr>
        <w:t>Datum:</w:t>
      </w:r>
    </w:p>
    <w:p w:rsidR="0092499D" w:rsidRPr="0092499D" w:rsidRDefault="0092499D" w:rsidP="0092499D">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smartTag w:uri="urn:schemas-microsoft-com:office:smarttags" w:element="PersonName">
        <w:r w:rsidRPr="0092499D">
          <w:rPr>
            <w:rFonts w:ascii="Arial" w:eastAsia="Times New Roman" w:hAnsi="Arial" w:cs="Arial"/>
            <w:lang w:eastAsia="sl-SI"/>
          </w:rPr>
          <w:t>Aleš Bucik</w:t>
        </w:r>
      </w:smartTag>
    </w:p>
    <w:p w:rsidR="0092499D" w:rsidRPr="0092499D" w:rsidRDefault="0092499D" w:rsidP="0092499D">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Župan</w:t>
      </w:r>
    </w:p>
    <w:p w:rsidR="007F1CF3" w:rsidRDefault="007F1CF3">
      <w:bookmarkStart w:id="0" w:name="_GoBack"/>
      <w:bookmarkEnd w:id="0"/>
    </w:p>
    <w:sectPr w:rsidR="007F1CF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40" w:rsidRDefault="00DF7A40" w:rsidP="00435F29">
      <w:pPr>
        <w:spacing w:after="0" w:line="240" w:lineRule="auto"/>
      </w:pPr>
      <w:r>
        <w:separator/>
      </w:r>
    </w:p>
  </w:endnote>
  <w:endnote w:type="continuationSeparator" w:id="0">
    <w:p w:rsidR="00DF7A40" w:rsidRDefault="00DF7A40" w:rsidP="0043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36717"/>
      <w:docPartObj>
        <w:docPartGallery w:val="Page Numbers (Bottom of Page)"/>
        <w:docPartUnique/>
      </w:docPartObj>
    </w:sdtPr>
    <w:sdtEndPr/>
    <w:sdtContent>
      <w:p w:rsidR="00246DFD" w:rsidRDefault="00246DFD">
        <w:pPr>
          <w:pStyle w:val="Noga"/>
          <w:jc w:val="right"/>
        </w:pPr>
        <w:r>
          <w:fldChar w:fldCharType="begin"/>
        </w:r>
        <w:r>
          <w:instrText>PAGE   \* MERGEFORMAT</w:instrText>
        </w:r>
        <w:r>
          <w:fldChar w:fldCharType="separate"/>
        </w:r>
        <w:r w:rsidR="00F41E45">
          <w:rPr>
            <w:noProof/>
          </w:rPr>
          <w:t>1</w:t>
        </w:r>
        <w:r>
          <w:fldChar w:fldCharType="end"/>
        </w:r>
      </w:p>
    </w:sdtContent>
  </w:sdt>
  <w:p w:rsidR="00246DFD" w:rsidRDefault="00246D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40" w:rsidRDefault="00DF7A40" w:rsidP="00435F29">
      <w:pPr>
        <w:spacing w:after="0" w:line="240" w:lineRule="auto"/>
      </w:pPr>
      <w:r>
        <w:separator/>
      </w:r>
    </w:p>
  </w:footnote>
  <w:footnote w:type="continuationSeparator" w:id="0">
    <w:p w:rsidR="00DF7A40" w:rsidRDefault="00DF7A40" w:rsidP="00435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40" w:rsidRPr="00A9124E" w:rsidRDefault="00F41E45" w:rsidP="00A9124E">
    <w:pPr>
      <w:tabs>
        <w:tab w:val="center" w:pos="4536"/>
        <w:tab w:val="right" w:pos="9072"/>
      </w:tabs>
      <w:spacing w:after="0" w:line="240" w:lineRule="auto"/>
      <w:jc w:val="center"/>
      <w:rPr>
        <w:rFonts w:ascii="Arial" w:eastAsia="Times New Roman" w:hAnsi="Arial" w:cs="Arial"/>
        <w:color w:val="999999"/>
        <w:sz w:val="40"/>
        <w:szCs w:val="40"/>
        <w:lang w:eastAsia="sl-SI"/>
      </w:rPr>
    </w:pPr>
    <w:r>
      <w:rPr>
        <w:rFonts w:ascii="Arial" w:eastAsia="Times New Roman" w:hAnsi="Arial" w:cs="Arial"/>
        <w:color w:val="999999"/>
        <w:sz w:val="40"/>
        <w:szCs w:val="40"/>
        <w:lang w:eastAsia="sl-SI"/>
      </w:rPr>
      <w:t>7</w:t>
    </w:r>
    <w:r w:rsidR="00DF7A40" w:rsidRPr="00A9124E">
      <w:rPr>
        <w:rFonts w:ascii="Arial" w:eastAsia="Times New Roman" w:hAnsi="Arial" w:cs="Arial"/>
        <w:color w:val="999999"/>
        <w:sz w:val="40"/>
        <w:szCs w:val="40"/>
        <w:lang w:eastAsia="sl-SI"/>
      </w:rPr>
      <w:t xml:space="preserve">. </w:t>
    </w:r>
    <w:r w:rsidR="003A04F6">
      <w:rPr>
        <w:rFonts w:ascii="Arial" w:eastAsia="Times New Roman" w:hAnsi="Arial" w:cs="Arial"/>
        <w:color w:val="999999"/>
        <w:sz w:val="40"/>
        <w:szCs w:val="40"/>
        <w:lang w:eastAsia="sl-SI"/>
      </w:rPr>
      <w:t>dopisna</w:t>
    </w:r>
    <w:r w:rsidR="00DF7A40" w:rsidRPr="00A9124E">
      <w:rPr>
        <w:rFonts w:ascii="Arial" w:eastAsia="Times New Roman" w:hAnsi="Arial" w:cs="Arial"/>
        <w:color w:val="999999"/>
        <w:sz w:val="40"/>
        <w:szCs w:val="40"/>
        <w:lang w:eastAsia="sl-SI"/>
      </w:rPr>
      <w:t xml:space="preserve"> seja</w:t>
    </w:r>
    <w:r w:rsidR="00DF7A40" w:rsidRPr="00A9124E">
      <w:rPr>
        <w:rFonts w:ascii="Arial" w:eastAsia="Times New Roman" w:hAnsi="Arial" w:cs="Arial"/>
        <w:color w:val="999999"/>
        <w:sz w:val="40"/>
        <w:szCs w:val="40"/>
        <w:lang w:eastAsia="sl-SI"/>
      </w:rPr>
      <w:tab/>
    </w:r>
    <w:r w:rsidR="00DF7A40" w:rsidRPr="00A9124E">
      <w:rPr>
        <w:rFonts w:ascii="Arial" w:eastAsia="Times New Roman" w:hAnsi="Arial" w:cs="Arial"/>
        <w:color w:val="999999"/>
        <w:sz w:val="40"/>
        <w:szCs w:val="40"/>
        <w:lang w:eastAsia="sl-SI"/>
      </w:rPr>
      <w:tab/>
    </w:r>
  </w:p>
  <w:p w:rsidR="00DF7A40" w:rsidRPr="00A9124E" w:rsidRDefault="00DF7A40" w:rsidP="00A9124E">
    <w:pPr>
      <w:tabs>
        <w:tab w:val="center" w:pos="4536"/>
        <w:tab w:val="right" w:pos="9072"/>
      </w:tabs>
      <w:spacing w:after="0" w:line="240" w:lineRule="auto"/>
      <w:rPr>
        <w:rFonts w:ascii="Times New Roman" w:eastAsia="Times New Roman" w:hAnsi="Times New Roman" w:cs="Times New Roman"/>
        <w:sz w:val="24"/>
        <w:szCs w:val="24"/>
        <w:lang w:eastAsia="sl-SI"/>
      </w:rPr>
    </w:pPr>
  </w:p>
  <w:p w:rsidR="00DF7A40" w:rsidRDefault="00DF7A4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F7696"/>
    <w:multiLevelType w:val="hybridMultilevel"/>
    <w:tmpl w:val="384E8A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FA26F40"/>
    <w:multiLevelType w:val="hybridMultilevel"/>
    <w:tmpl w:val="779626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7BB06B79"/>
    <w:multiLevelType w:val="hybridMultilevel"/>
    <w:tmpl w:val="A2F41D2C"/>
    <w:lvl w:ilvl="0" w:tplc="435EBFE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DA4E7D"/>
    <w:multiLevelType w:val="hybridMultilevel"/>
    <w:tmpl w:val="2EDC373A"/>
    <w:lvl w:ilvl="0" w:tplc="0424000F">
      <w:start w:val="1"/>
      <w:numFmt w:val="decimal"/>
      <w:lvlText w:val="%1."/>
      <w:lvlJc w:val="left"/>
      <w:pPr>
        <w:tabs>
          <w:tab w:val="num" w:pos="720"/>
        </w:tabs>
        <w:ind w:left="720" w:hanging="360"/>
      </w:pPr>
    </w:lvl>
    <w:lvl w:ilvl="1" w:tplc="435EBFE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29"/>
    <w:rsid w:val="00030866"/>
    <w:rsid w:val="00106E6F"/>
    <w:rsid w:val="00246DFD"/>
    <w:rsid w:val="003A04F6"/>
    <w:rsid w:val="00435F29"/>
    <w:rsid w:val="005B706E"/>
    <w:rsid w:val="00741BF9"/>
    <w:rsid w:val="007F1CF3"/>
    <w:rsid w:val="00923B4A"/>
    <w:rsid w:val="0092499D"/>
    <w:rsid w:val="00A9124E"/>
    <w:rsid w:val="00B57603"/>
    <w:rsid w:val="00B61BFA"/>
    <w:rsid w:val="00CD027C"/>
    <w:rsid w:val="00D3041C"/>
    <w:rsid w:val="00D8031A"/>
    <w:rsid w:val="00DF70BD"/>
    <w:rsid w:val="00DF7A40"/>
    <w:rsid w:val="00F41E45"/>
    <w:rsid w:val="00F81790"/>
    <w:rsid w:val="00FD4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1FDE761E-BC0F-478E-815D-09CEB287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35F2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5F29"/>
    <w:rPr>
      <w:rFonts w:ascii="Tahoma" w:hAnsi="Tahoma" w:cs="Tahoma"/>
      <w:sz w:val="16"/>
      <w:szCs w:val="16"/>
    </w:rPr>
  </w:style>
  <w:style w:type="paragraph" w:styleId="Glava">
    <w:name w:val="header"/>
    <w:basedOn w:val="Navaden"/>
    <w:link w:val="GlavaZnak"/>
    <w:uiPriority w:val="99"/>
    <w:unhideWhenUsed/>
    <w:rsid w:val="00435F29"/>
    <w:pPr>
      <w:tabs>
        <w:tab w:val="center" w:pos="4536"/>
        <w:tab w:val="right" w:pos="9072"/>
      </w:tabs>
      <w:spacing w:after="0" w:line="240" w:lineRule="auto"/>
    </w:pPr>
  </w:style>
  <w:style w:type="character" w:customStyle="1" w:styleId="GlavaZnak">
    <w:name w:val="Glava Znak"/>
    <w:basedOn w:val="Privzetapisavaodstavka"/>
    <w:link w:val="Glava"/>
    <w:uiPriority w:val="99"/>
    <w:rsid w:val="00435F29"/>
  </w:style>
  <w:style w:type="paragraph" w:styleId="Noga">
    <w:name w:val="footer"/>
    <w:basedOn w:val="Navaden"/>
    <w:link w:val="NogaZnak"/>
    <w:uiPriority w:val="99"/>
    <w:unhideWhenUsed/>
    <w:rsid w:val="00435F29"/>
    <w:pPr>
      <w:tabs>
        <w:tab w:val="center" w:pos="4536"/>
        <w:tab w:val="right" w:pos="9072"/>
      </w:tabs>
      <w:spacing w:after="0" w:line="240" w:lineRule="auto"/>
    </w:pPr>
  </w:style>
  <w:style w:type="character" w:customStyle="1" w:styleId="NogaZnak">
    <w:name w:val="Noga Znak"/>
    <w:basedOn w:val="Privzetapisavaodstavka"/>
    <w:link w:val="Noga"/>
    <w:uiPriority w:val="99"/>
    <w:rsid w:val="0043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Gorkič Barle</dc:creator>
  <cp:lastModifiedBy>Nataša Gorkič Barle</cp:lastModifiedBy>
  <cp:revision>3</cp:revision>
  <dcterms:created xsi:type="dcterms:W3CDTF">2014-08-25T13:44:00Z</dcterms:created>
  <dcterms:modified xsi:type="dcterms:W3CDTF">2014-08-25T13:50:00Z</dcterms:modified>
</cp:coreProperties>
</file>