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5C41" w14:textId="77777777" w:rsidR="005427F9" w:rsidRPr="004B269D" w:rsidRDefault="005427F9" w:rsidP="005427F9">
      <w:pPr>
        <w:jc w:val="both"/>
        <w:rPr>
          <w:rFonts w:ascii="Arial" w:hAnsi="Arial" w:cs="Arial"/>
          <w:b/>
          <w:sz w:val="20"/>
          <w:szCs w:val="20"/>
        </w:rPr>
      </w:pPr>
    </w:p>
    <w:p w14:paraId="655C1FD9" w14:textId="77777777" w:rsidR="005427F9" w:rsidRPr="004B269D" w:rsidRDefault="005427F9" w:rsidP="005427F9">
      <w:pPr>
        <w:jc w:val="both"/>
        <w:rPr>
          <w:rFonts w:ascii="Arial" w:hAnsi="Arial" w:cs="Arial"/>
          <w:b/>
          <w:sz w:val="20"/>
          <w:szCs w:val="20"/>
        </w:rPr>
      </w:pPr>
      <w:r w:rsidRPr="004B269D">
        <w:rPr>
          <w:rFonts w:ascii="Arial" w:hAnsi="Arial" w:cs="Arial"/>
          <w:b/>
          <w:sz w:val="20"/>
          <w:szCs w:val="20"/>
        </w:rPr>
        <w:t>OBČINA RENČE-VOGRSKO</w:t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  <w:t xml:space="preserve">                  PREDLOG</w:t>
      </w:r>
    </w:p>
    <w:p w14:paraId="1A3EB9F3" w14:textId="01E4AA90" w:rsidR="005427F9" w:rsidRPr="004B269D" w:rsidRDefault="005427F9" w:rsidP="005427F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B269D">
        <w:rPr>
          <w:rFonts w:ascii="Arial" w:hAnsi="Arial" w:cs="Arial"/>
          <w:b/>
          <w:sz w:val="20"/>
          <w:szCs w:val="20"/>
        </w:rPr>
        <w:t>OBČINSKI SVET</w:t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  <w:r w:rsidRPr="004B269D">
        <w:rPr>
          <w:rFonts w:ascii="Arial" w:hAnsi="Arial" w:cs="Arial"/>
          <w:b/>
          <w:sz w:val="20"/>
          <w:szCs w:val="20"/>
        </w:rPr>
        <w:tab/>
      </w:r>
    </w:p>
    <w:p w14:paraId="73706B40" w14:textId="77777777" w:rsidR="005427F9" w:rsidRPr="004B269D" w:rsidRDefault="005427F9" w:rsidP="005427F9">
      <w:pPr>
        <w:jc w:val="both"/>
        <w:rPr>
          <w:rFonts w:ascii="Arial" w:hAnsi="Arial" w:cs="Arial"/>
          <w:sz w:val="20"/>
          <w:szCs w:val="20"/>
        </w:rPr>
      </w:pPr>
    </w:p>
    <w:p w14:paraId="3ACF7D7F" w14:textId="77777777" w:rsidR="005427F9" w:rsidRPr="004B269D" w:rsidRDefault="005427F9" w:rsidP="005427F9">
      <w:pPr>
        <w:jc w:val="both"/>
        <w:rPr>
          <w:sz w:val="20"/>
          <w:szCs w:val="20"/>
        </w:rPr>
      </w:pPr>
    </w:p>
    <w:p w14:paraId="450E45BB" w14:textId="77777777" w:rsidR="005427F9" w:rsidRPr="004B269D" w:rsidRDefault="005427F9" w:rsidP="005427F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NASLOV:</w:t>
      </w:r>
    </w:p>
    <w:p w14:paraId="4F95F38B" w14:textId="77777777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7381449" w14:textId="1BC8EF6A" w:rsidR="005427F9" w:rsidRPr="005427F9" w:rsidRDefault="0074169C" w:rsidP="00CA4D1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PRAVILNIK O </w:t>
      </w:r>
      <w:r w:rsidR="005427F9" w:rsidRPr="005427F9">
        <w:rPr>
          <w:rFonts w:ascii="Arial" w:hAnsi="Arial" w:cs="Arial"/>
          <w:b/>
          <w:bCs/>
          <w:sz w:val="20"/>
          <w:szCs w:val="20"/>
        </w:rPr>
        <w:t>SPREMEMBAH IN DOPOLNITVAH PRAVILNIKA O PLAČAH IN DRUGIH</w:t>
      </w:r>
      <w:r w:rsidR="005427F9">
        <w:rPr>
          <w:rFonts w:ascii="Arial" w:hAnsi="Arial" w:cs="Arial"/>
          <w:b/>
          <w:bCs/>
          <w:sz w:val="20"/>
          <w:szCs w:val="20"/>
        </w:rPr>
        <w:t xml:space="preserve"> </w:t>
      </w:r>
      <w:r w:rsidR="005427F9" w:rsidRPr="005427F9">
        <w:rPr>
          <w:rFonts w:ascii="Arial" w:hAnsi="Arial" w:cs="Arial"/>
          <w:b/>
          <w:bCs/>
          <w:sz w:val="20"/>
          <w:szCs w:val="20"/>
        </w:rPr>
        <w:t>PREJEMKIH OBČINSKIH FUNKCIONARJEV, ČLANOV DELOVNIH TELES OBČINSKEGA SVETA, ČLANOV DRUGIH ORGANOV OBČINE RENČE-VOGRSKO</w:t>
      </w:r>
    </w:p>
    <w:p w14:paraId="3D6F36F8" w14:textId="77777777" w:rsidR="005427F9" w:rsidRPr="004B269D" w:rsidRDefault="005427F9" w:rsidP="005427F9">
      <w:pPr>
        <w:rPr>
          <w:rFonts w:ascii="Arial" w:hAnsi="Arial" w:cs="Arial"/>
          <w:i/>
          <w:sz w:val="20"/>
          <w:szCs w:val="20"/>
          <w:u w:val="single"/>
        </w:rPr>
      </w:pPr>
    </w:p>
    <w:p w14:paraId="6E9CAB12" w14:textId="77777777" w:rsidR="005427F9" w:rsidRPr="004B269D" w:rsidRDefault="005427F9" w:rsidP="005427F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PRAVNA PODLAGA:</w:t>
      </w:r>
      <w:r w:rsidRPr="004B269D">
        <w:rPr>
          <w:rFonts w:ascii="Arial" w:hAnsi="Arial" w:cs="Arial"/>
          <w:sz w:val="20"/>
          <w:szCs w:val="20"/>
        </w:rPr>
        <w:t xml:space="preserve">  </w:t>
      </w:r>
    </w:p>
    <w:p w14:paraId="0B5BCFB9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</w:p>
    <w:p w14:paraId="59CEB3E4" w14:textId="77777777" w:rsidR="005427F9" w:rsidRDefault="005427F9" w:rsidP="00350E8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427F9">
        <w:rPr>
          <w:rFonts w:ascii="Arial" w:hAnsi="Arial" w:cs="Arial"/>
          <w:sz w:val="20"/>
          <w:szCs w:val="20"/>
        </w:rPr>
        <w:t xml:space="preserve">34.a člen Zakona o lokalni samoupravi (Uradni list RS, št. 94/07 – uradno prečiščeno besedilo, 76/08, 79/09, 51/10, 40/12 – ZUJF, 11/14 – </w:t>
      </w:r>
      <w:proofErr w:type="spellStart"/>
      <w:r w:rsidRPr="005427F9">
        <w:rPr>
          <w:rFonts w:ascii="Arial" w:hAnsi="Arial" w:cs="Arial"/>
          <w:sz w:val="20"/>
          <w:szCs w:val="20"/>
        </w:rPr>
        <w:t>popr</w:t>
      </w:r>
      <w:proofErr w:type="spellEnd"/>
      <w:r w:rsidRPr="005427F9">
        <w:rPr>
          <w:rFonts w:ascii="Arial" w:hAnsi="Arial" w:cs="Arial"/>
          <w:sz w:val="20"/>
          <w:szCs w:val="20"/>
        </w:rPr>
        <w:t>., 14/15 – ZUUJFO, 11/18 – ZSPDSLS-1, 30/18, 61/20 – ZIUZEOP-A, 80/20 – ZIUOOPE in 62/24 – odl. US)</w:t>
      </w:r>
    </w:p>
    <w:p w14:paraId="1C1A5602" w14:textId="2E7F0424" w:rsidR="005427F9" w:rsidRPr="004B269D" w:rsidRDefault="005427F9" w:rsidP="00350E8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B269D">
        <w:rPr>
          <w:rFonts w:ascii="Arial" w:hAnsi="Arial" w:cs="Arial"/>
          <w:sz w:val="20"/>
          <w:szCs w:val="20"/>
        </w:rPr>
        <w:t>18. člen Statuta Občine Renče-Vogrsko (Uradni list RS, št. 22/12 – uradno prečiščeno besedilo, 88/15 in 14/18)</w:t>
      </w:r>
    </w:p>
    <w:p w14:paraId="39624ED6" w14:textId="77777777" w:rsidR="005427F9" w:rsidRPr="004B269D" w:rsidRDefault="005427F9" w:rsidP="005427F9">
      <w:pPr>
        <w:rPr>
          <w:rFonts w:ascii="Arial" w:hAnsi="Arial" w:cs="Arial"/>
          <w:i/>
          <w:sz w:val="20"/>
          <w:szCs w:val="20"/>
          <w:u w:val="single"/>
        </w:rPr>
      </w:pPr>
    </w:p>
    <w:p w14:paraId="0B7745DB" w14:textId="77777777" w:rsidR="005427F9" w:rsidRPr="004B269D" w:rsidRDefault="005427F9" w:rsidP="005427F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PREDLAGATELJ:</w:t>
      </w:r>
      <w:r w:rsidRPr="004B269D">
        <w:rPr>
          <w:rFonts w:ascii="Arial" w:hAnsi="Arial" w:cs="Arial"/>
          <w:sz w:val="20"/>
          <w:szCs w:val="20"/>
        </w:rPr>
        <w:t xml:space="preserve">  </w:t>
      </w:r>
    </w:p>
    <w:p w14:paraId="79BF9B6D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</w:p>
    <w:p w14:paraId="46BA9FA1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  <w:r w:rsidRPr="004B269D">
        <w:rPr>
          <w:rFonts w:ascii="Arial" w:hAnsi="Arial" w:cs="Arial"/>
          <w:sz w:val="20"/>
          <w:szCs w:val="20"/>
        </w:rPr>
        <w:t>Tarik Žigon, Župan</w:t>
      </w:r>
    </w:p>
    <w:p w14:paraId="008AC739" w14:textId="77777777" w:rsidR="005427F9" w:rsidRPr="004B269D" w:rsidRDefault="005427F9" w:rsidP="005427F9">
      <w:pPr>
        <w:rPr>
          <w:rFonts w:ascii="Arial" w:hAnsi="Arial" w:cs="Arial"/>
          <w:i/>
          <w:sz w:val="20"/>
          <w:szCs w:val="20"/>
          <w:u w:val="single"/>
        </w:rPr>
      </w:pPr>
    </w:p>
    <w:p w14:paraId="6709801D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PRIPRAVLJALEC:</w:t>
      </w:r>
      <w:r w:rsidRPr="004B269D">
        <w:rPr>
          <w:rFonts w:ascii="Arial" w:hAnsi="Arial" w:cs="Arial"/>
          <w:sz w:val="20"/>
          <w:szCs w:val="20"/>
        </w:rPr>
        <w:t xml:space="preserve"> </w:t>
      </w:r>
    </w:p>
    <w:p w14:paraId="7284D165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</w:p>
    <w:p w14:paraId="6C61F478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  <w:r w:rsidRPr="004B269D">
        <w:rPr>
          <w:rFonts w:ascii="Arial" w:hAnsi="Arial" w:cs="Arial"/>
          <w:sz w:val="20"/>
          <w:szCs w:val="20"/>
        </w:rPr>
        <w:t xml:space="preserve">Župan, občinska uprava </w:t>
      </w:r>
    </w:p>
    <w:p w14:paraId="04EC8546" w14:textId="77777777" w:rsidR="005427F9" w:rsidRPr="004B269D" w:rsidRDefault="005427F9" w:rsidP="005427F9">
      <w:pPr>
        <w:rPr>
          <w:rFonts w:ascii="Arial" w:hAnsi="Arial" w:cs="Arial"/>
          <w:i/>
          <w:sz w:val="20"/>
          <w:szCs w:val="20"/>
          <w:u w:val="single"/>
        </w:rPr>
      </w:pPr>
    </w:p>
    <w:p w14:paraId="00C194A4" w14:textId="77777777" w:rsidR="005427F9" w:rsidRPr="004B269D" w:rsidRDefault="005427F9" w:rsidP="005427F9">
      <w:pPr>
        <w:rPr>
          <w:rFonts w:ascii="Arial" w:hAnsi="Arial" w:cs="Arial"/>
          <w:i/>
          <w:sz w:val="20"/>
          <w:szCs w:val="20"/>
          <w:u w:val="single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 xml:space="preserve">OBRAZLOŽITEV:  </w:t>
      </w:r>
    </w:p>
    <w:p w14:paraId="6F873CB2" w14:textId="3F43559F" w:rsidR="005427F9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898746D" w14:textId="2BD61BE1" w:rsidR="005427F9" w:rsidRDefault="005427F9" w:rsidP="005427F9">
      <w:pPr>
        <w:jc w:val="both"/>
        <w:rPr>
          <w:rFonts w:ascii="Arial" w:hAnsi="Arial" w:cs="Arial"/>
          <w:iCs/>
          <w:sz w:val="20"/>
          <w:szCs w:val="20"/>
        </w:rPr>
      </w:pPr>
      <w:r w:rsidRPr="005427F9">
        <w:rPr>
          <w:rFonts w:ascii="Arial" w:hAnsi="Arial" w:cs="Arial"/>
          <w:iCs/>
          <w:sz w:val="20"/>
          <w:szCs w:val="20"/>
        </w:rPr>
        <w:t xml:space="preserve">Z </w:t>
      </w:r>
      <w:r w:rsidR="00C42815">
        <w:rPr>
          <w:rFonts w:ascii="Arial" w:hAnsi="Arial" w:cs="Arial"/>
          <w:iCs/>
          <w:sz w:val="20"/>
          <w:szCs w:val="20"/>
        </w:rPr>
        <w:t>M</w:t>
      </w:r>
      <w:r w:rsidRPr="005427F9">
        <w:rPr>
          <w:rFonts w:ascii="Arial" w:hAnsi="Arial" w:cs="Arial"/>
          <w:iCs/>
          <w:sz w:val="20"/>
          <w:szCs w:val="20"/>
        </w:rPr>
        <w:t>inistrstva za javno upravo</w:t>
      </w:r>
      <w:r w:rsidR="003B30A8">
        <w:rPr>
          <w:rFonts w:ascii="Arial" w:hAnsi="Arial" w:cs="Arial"/>
          <w:iCs/>
          <w:sz w:val="20"/>
          <w:szCs w:val="20"/>
        </w:rPr>
        <w:t xml:space="preserve"> (v nadaljevanju: MJU)</w:t>
      </w:r>
      <w:r w:rsidRPr="005427F9">
        <w:rPr>
          <w:rFonts w:ascii="Arial" w:hAnsi="Arial" w:cs="Arial"/>
          <w:iCs/>
          <w:sz w:val="20"/>
          <w:szCs w:val="20"/>
        </w:rPr>
        <w:t xml:space="preserve"> smo dobili </w:t>
      </w:r>
      <w:r>
        <w:rPr>
          <w:rFonts w:ascii="Arial" w:hAnsi="Arial" w:cs="Arial"/>
          <w:iCs/>
          <w:sz w:val="20"/>
          <w:szCs w:val="20"/>
        </w:rPr>
        <w:t>opozoril</w:t>
      </w:r>
      <w:r w:rsidR="004507DC">
        <w:rPr>
          <w:rFonts w:ascii="Arial" w:hAnsi="Arial" w:cs="Arial"/>
          <w:iCs/>
          <w:sz w:val="20"/>
          <w:szCs w:val="20"/>
        </w:rPr>
        <w:t>o</w:t>
      </w:r>
      <w:r>
        <w:rPr>
          <w:rFonts w:ascii="Arial" w:hAnsi="Arial" w:cs="Arial"/>
          <w:iCs/>
          <w:sz w:val="20"/>
          <w:szCs w:val="20"/>
        </w:rPr>
        <w:t xml:space="preserve">, da je potrebno tretji odstavek 6. člena </w:t>
      </w:r>
      <w:r w:rsidRPr="005427F9">
        <w:rPr>
          <w:rFonts w:ascii="Arial" w:hAnsi="Arial" w:cs="Arial"/>
          <w:iCs/>
          <w:sz w:val="20"/>
          <w:szCs w:val="20"/>
        </w:rPr>
        <w:t>Pravilnika o plačah in drugih prejemkih občinskih funkcionarjev, članov delovnih teles občinskega sveta, članov drugih organov Občine Renče-Vogrsko</w:t>
      </w:r>
      <w:r w:rsidR="00350E85">
        <w:rPr>
          <w:rFonts w:ascii="Arial" w:hAnsi="Arial" w:cs="Arial"/>
          <w:iCs/>
          <w:sz w:val="20"/>
          <w:szCs w:val="20"/>
        </w:rPr>
        <w:t xml:space="preserve"> </w:t>
      </w:r>
      <w:r w:rsidR="00350E85" w:rsidRPr="00350E85">
        <w:rPr>
          <w:rFonts w:ascii="Arial" w:hAnsi="Arial" w:cs="Arial"/>
          <w:iCs/>
          <w:sz w:val="20"/>
          <w:szCs w:val="20"/>
        </w:rPr>
        <w:t>(Uradne objave v občinskem glasilu, št. 3/07, 5-6/07, 16/08, 3/10 in 10/11</w:t>
      </w:r>
      <w:r w:rsidR="00350E85">
        <w:rPr>
          <w:rFonts w:ascii="Arial" w:hAnsi="Arial" w:cs="Arial"/>
          <w:iCs/>
          <w:sz w:val="20"/>
          <w:szCs w:val="20"/>
        </w:rPr>
        <w:t>; v nadaljevanju: pravilnik</w:t>
      </w:r>
      <w:r w:rsidR="00350E85" w:rsidRPr="00350E85">
        <w:rPr>
          <w:rFonts w:ascii="Arial" w:hAnsi="Arial" w:cs="Arial"/>
          <w:iCs/>
          <w:sz w:val="20"/>
          <w:szCs w:val="20"/>
        </w:rPr>
        <w:t>)</w:t>
      </w:r>
      <w:r w:rsidR="00350E8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uskladiti </w:t>
      </w:r>
      <w:r w:rsidR="00713CC8">
        <w:rPr>
          <w:rFonts w:ascii="Arial" w:hAnsi="Arial" w:cs="Arial"/>
          <w:iCs/>
          <w:sz w:val="20"/>
          <w:szCs w:val="20"/>
        </w:rPr>
        <w:t xml:space="preserve">s </w:t>
      </w:r>
      <w:r w:rsidRPr="005427F9">
        <w:rPr>
          <w:rFonts w:ascii="Arial" w:hAnsi="Arial" w:cs="Arial"/>
          <w:iCs/>
          <w:sz w:val="20"/>
          <w:szCs w:val="20"/>
        </w:rPr>
        <w:t>34.a člen</w:t>
      </w:r>
      <w:r w:rsidR="00350E85">
        <w:rPr>
          <w:rFonts w:ascii="Arial" w:hAnsi="Arial" w:cs="Arial"/>
          <w:iCs/>
          <w:sz w:val="20"/>
          <w:szCs w:val="20"/>
        </w:rPr>
        <w:t>om</w:t>
      </w:r>
      <w:r w:rsidRPr="005427F9">
        <w:rPr>
          <w:rFonts w:ascii="Arial" w:hAnsi="Arial" w:cs="Arial"/>
          <w:iCs/>
          <w:sz w:val="20"/>
          <w:szCs w:val="20"/>
        </w:rPr>
        <w:t xml:space="preserve"> Zakona o lokalni samoupravi (Uradni list RS, št. 94/07 – uradno prečiščeno besedilo, 76/08, 79/09, 51/10, 40/12 – ZUJF, 11/14 – </w:t>
      </w:r>
      <w:proofErr w:type="spellStart"/>
      <w:r w:rsidRPr="005427F9">
        <w:rPr>
          <w:rFonts w:ascii="Arial" w:hAnsi="Arial" w:cs="Arial"/>
          <w:iCs/>
          <w:sz w:val="20"/>
          <w:szCs w:val="20"/>
        </w:rPr>
        <w:t>popr</w:t>
      </w:r>
      <w:proofErr w:type="spellEnd"/>
      <w:r w:rsidRPr="005427F9">
        <w:rPr>
          <w:rFonts w:ascii="Arial" w:hAnsi="Arial" w:cs="Arial"/>
          <w:iCs/>
          <w:sz w:val="20"/>
          <w:szCs w:val="20"/>
        </w:rPr>
        <w:t>., 14/15 – ZUUJFO, 11/18 – ZSPDSLS-1, 30/18, 61/20 – ZIUZEOP-A, 80/20 – ZIUOOPE in 62/24 – odl. US</w:t>
      </w:r>
      <w:r w:rsidR="00350E85">
        <w:rPr>
          <w:rFonts w:ascii="Arial" w:hAnsi="Arial" w:cs="Arial"/>
          <w:iCs/>
          <w:sz w:val="20"/>
          <w:szCs w:val="20"/>
        </w:rPr>
        <w:t>; v nadaljevanju: zakon</w:t>
      </w:r>
      <w:r w:rsidRPr="005427F9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, ki v </w:t>
      </w:r>
      <w:r w:rsidR="00350E85">
        <w:rPr>
          <w:rFonts w:ascii="Arial" w:hAnsi="Arial" w:cs="Arial"/>
          <w:iCs/>
          <w:sz w:val="20"/>
          <w:szCs w:val="20"/>
        </w:rPr>
        <w:t>šestem</w:t>
      </w:r>
      <w:r>
        <w:rPr>
          <w:rFonts w:ascii="Arial" w:hAnsi="Arial" w:cs="Arial"/>
          <w:iCs/>
          <w:sz w:val="20"/>
          <w:szCs w:val="20"/>
        </w:rPr>
        <w:t xml:space="preserve"> odstavku določa najvišji letni znesek sejnin, ki se lahko izplača članu občinskega sveta. Zakon določa letno višino 7,5 % plače župana, medtem ko pravilnik v tretjem odstavku 6. člena določa znesek </w:t>
      </w:r>
      <w:r w:rsidRPr="005427F9">
        <w:rPr>
          <w:rFonts w:ascii="Arial" w:hAnsi="Arial" w:cs="Arial"/>
          <w:iCs/>
          <w:sz w:val="20"/>
          <w:szCs w:val="20"/>
        </w:rPr>
        <w:t xml:space="preserve">15% </w:t>
      </w:r>
      <w:r>
        <w:rPr>
          <w:rFonts w:ascii="Arial" w:hAnsi="Arial" w:cs="Arial"/>
          <w:iCs/>
          <w:sz w:val="20"/>
          <w:szCs w:val="20"/>
        </w:rPr>
        <w:t xml:space="preserve">letne </w:t>
      </w:r>
      <w:r w:rsidRPr="005427F9">
        <w:rPr>
          <w:rFonts w:ascii="Arial" w:hAnsi="Arial" w:cs="Arial"/>
          <w:iCs/>
          <w:sz w:val="20"/>
          <w:szCs w:val="20"/>
        </w:rPr>
        <w:t>plače župana</w:t>
      </w:r>
      <w:r>
        <w:rPr>
          <w:rFonts w:ascii="Arial" w:hAnsi="Arial" w:cs="Arial"/>
          <w:iCs/>
          <w:sz w:val="20"/>
          <w:szCs w:val="20"/>
        </w:rPr>
        <w:t xml:space="preserve">. </w:t>
      </w:r>
    </w:p>
    <w:p w14:paraId="38D9FABE" w14:textId="77777777" w:rsidR="009309BA" w:rsidRDefault="009309BA" w:rsidP="005427F9">
      <w:pPr>
        <w:jc w:val="both"/>
        <w:rPr>
          <w:rFonts w:ascii="Arial" w:hAnsi="Arial" w:cs="Arial"/>
          <w:iCs/>
          <w:sz w:val="20"/>
          <w:szCs w:val="20"/>
        </w:rPr>
      </w:pPr>
    </w:p>
    <w:p w14:paraId="30CF3292" w14:textId="57293DB0" w:rsidR="009309BA" w:rsidRDefault="009309BA" w:rsidP="005427F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Občina glede izplačil že upošteva zakonsko določbo, ki določa 7,5% letne plače župana.</w:t>
      </w:r>
    </w:p>
    <w:p w14:paraId="26AFD88F" w14:textId="77777777" w:rsidR="003B30A8" w:rsidRDefault="003B30A8" w:rsidP="005427F9">
      <w:pPr>
        <w:jc w:val="both"/>
        <w:rPr>
          <w:rFonts w:ascii="Arial" w:hAnsi="Arial" w:cs="Arial"/>
          <w:iCs/>
          <w:sz w:val="20"/>
          <w:szCs w:val="20"/>
        </w:rPr>
      </w:pPr>
    </w:p>
    <w:p w14:paraId="625C177C" w14:textId="3A75D0DF" w:rsidR="003B30A8" w:rsidRDefault="003B30A8" w:rsidP="005427F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Glede na opozorilo je občinska uprava pripravila spremembo 6. člena pravilnika in dne 2. 9. 2024 je bil predlog sprememb pravilnika posredovan v obravnavo odborom in komisijam Občinskega sveta Občine Renče-Vogrsko. Dne 3. 9. 2024 pa je občina prejela dopis MJU št. 037-6/2024-3130-1414 z dne 2. 9. 2024 naj </w:t>
      </w:r>
      <w:r w:rsidR="00B10150">
        <w:rPr>
          <w:rFonts w:ascii="Arial" w:hAnsi="Arial" w:cs="Arial"/>
          <w:iCs/>
          <w:sz w:val="20"/>
          <w:szCs w:val="20"/>
        </w:rPr>
        <w:t xml:space="preserve">občina </w:t>
      </w:r>
      <w:r>
        <w:rPr>
          <w:rFonts w:ascii="Arial" w:hAnsi="Arial" w:cs="Arial"/>
          <w:iCs/>
          <w:sz w:val="20"/>
          <w:szCs w:val="20"/>
        </w:rPr>
        <w:t xml:space="preserve">navedeno spremembo namesto z določitvijo najvišjega zneska letnega zneska sejnin (7,5%) določi, da letni znesek ne sme presegati zakonsko določenega zneska sejnin, kot je določen v zakonu, ki ureja lokalno samoupravo. </w:t>
      </w:r>
      <w:r w:rsidR="00B10150">
        <w:rPr>
          <w:rFonts w:ascii="Arial" w:hAnsi="Arial" w:cs="Arial"/>
          <w:iCs/>
          <w:sz w:val="20"/>
          <w:szCs w:val="20"/>
        </w:rPr>
        <w:t>Navedeno pomeni, da ni potrebno vedno spreminjati pravilnik, če se znesek spremeni v zakonu. P</w:t>
      </w:r>
      <w:r>
        <w:rPr>
          <w:rFonts w:ascii="Arial" w:hAnsi="Arial" w:cs="Arial"/>
          <w:iCs/>
          <w:sz w:val="20"/>
          <w:szCs w:val="20"/>
        </w:rPr>
        <w:t>opravek je obravnavala statutarno pravna komisija in sprejela naj se pravilnik popravi v skladu z navodilom MJU.</w:t>
      </w:r>
    </w:p>
    <w:p w14:paraId="454C9775" w14:textId="77777777" w:rsidR="005427F9" w:rsidRPr="004B269D" w:rsidRDefault="005427F9" w:rsidP="005427F9">
      <w:pPr>
        <w:jc w:val="both"/>
        <w:rPr>
          <w:rFonts w:ascii="Arial" w:hAnsi="Arial" w:cs="Arial"/>
          <w:sz w:val="20"/>
          <w:szCs w:val="20"/>
        </w:rPr>
      </w:pPr>
    </w:p>
    <w:p w14:paraId="265B2AC3" w14:textId="7BB11EFA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RAZLOGI ZA SPREJETJE :</w:t>
      </w:r>
    </w:p>
    <w:p w14:paraId="5B7C7C08" w14:textId="77777777" w:rsidR="005427F9" w:rsidRDefault="005427F9" w:rsidP="005427F9">
      <w:pPr>
        <w:jc w:val="both"/>
        <w:rPr>
          <w:rFonts w:ascii="Arial" w:hAnsi="Arial" w:cs="Arial"/>
          <w:sz w:val="20"/>
          <w:szCs w:val="20"/>
        </w:rPr>
      </w:pPr>
    </w:p>
    <w:p w14:paraId="567C4072" w14:textId="46ED65E1" w:rsidR="005427F9" w:rsidRDefault="005427F9" w:rsidP="005427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Uskladitev </w:t>
      </w:r>
      <w:r w:rsidR="00C52B0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določbami </w:t>
      </w:r>
      <w:r w:rsidR="00350E85">
        <w:rPr>
          <w:rFonts w:ascii="Arial" w:hAnsi="Arial" w:cs="Arial"/>
          <w:sz w:val="20"/>
          <w:szCs w:val="20"/>
        </w:rPr>
        <w:t>zakona.</w:t>
      </w:r>
    </w:p>
    <w:p w14:paraId="37D0DE7D" w14:textId="77777777" w:rsidR="00350E85" w:rsidRPr="004B269D" w:rsidRDefault="00350E85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1AF2808" w14:textId="77777777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OCENA STANJA:</w:t>
      </w:r>
    </w:p>
    <w:p w14:paraId="479F8EAD" w14:textId="77777777" w:rsidR="005427F9" w:rsidRPr="004B269D" w:rsidRDefault="005427F9" w:rsidP="005427F9">
      <w:pPr>
        <w:jc w:val="both"/>
        <w:rPr>
          <w:rFonts w:ascii="Arial" w:hAnsi="Arial" w:cs="Arial"/>
          <w:sz w:val="20"/>
          <w:szCs w:val="20"/>
        </w:rPr>
      </w:pPr>
    </w:p>
    <w:p w14:paraId="4F315F89" w14:textId="0A824CED" w:rsidR="005427F9" w:rsidRPr="004B269D" w:rsidRDefault="005427F9" w:rsidP="005427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Neusklajenost </w:t>
      </w:r>
      <w:r w:rsidR="00ED338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="00350E85">
        <w:rPr>
          <w:rFonts w:ascii="Arial" w:hAnsi="Arial" w:cs="Arial"/>
          <w:sz w:val="20"/>
          <w:szCs w:val="20"/>
        </w:rPr>
        <w:t xml:space="preserve">določbami </w:t>
      </w:r>
      <w:r>
        <w:rPr>
          <w:rFonts w:ascii="Arial" w:hAnsi="Arial" w:cs="Arial"/>
          <w:sz w:val="20"/>
          <w:szCs w:val="20"/>
        </w:rPr>
        <w:t>zakon</w:t>
      </w:r>
      <w:r w:rsidR="00350E85">
        <w:rPr>
          <w:rFonts w:ascii="Arial" w:hAnsi="Arial" w:cs="Arial"/>
          <w:sz w:val="20"/>
          <w:szCs w:val="20"/>
        </w:rPr>
        <w:t>a.</w:t>
      </w:r>
    </w:p>
    <w:p w14:paraId="342AD8B2" w14:textId="77777777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AC7FAE7" w14:textId="77777777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CILJI IN NAČELA:</w:t>
      </w:r>
    </w:p>
    <w:p w14:paraId="14F172BF" w14:textId="77777777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DCBC28F" w14:textId="4B59F324" w:rsidR="005427F9" w:rsidRPr="004B269D" w:rsidRDefault="005427F9" w:rsidP="005427F9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Uskladitev </w:t>
      </w:r>
      <w:r w:rsidR="00ED338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="00350E85">
        <w:rPr>
          <w:rFonts w:ascii="Arial" w:hAnsi="Arial" w:cs="Arial"/>
          <w:sz w:val="20"/>
          <w:szCs w:val="20"/>
        </w:rPr>
        <w:t xml:space="preserve">določbami </w:t>
      </w:r>
      <w:r>
        <w:rPr>
          <w:rFonts w:ascii="Arial" w:hAnsi="Arial" w:cs="Arial"/>
          <w:sz w:val="20"/>
          <w:szCs w:val="20"/>
        </w:rPr>
        <w:t>zakon</w:t>
      </w:r>
      <w:r w:rsidR="00350E85">
        <w:rPr>
          <w:rFonts w:ascii="Arial" w:hAnsi="Arial" w:cs="Arial"/>
          <w:sz w:val="20"/>
          <w:szCs w:val="20"/>
        </w:rPr>
        <w:t>a.</w:t>
      </w:r>
    </w:p>
    <w:p w14:paraId="5CF3B220" w14:textId="681D78D9" w:rsidR="005427F9" w:rsidRPr="004B269D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24244AB" w14:textId="77777777" w:rsidR="003B30A8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B269D">
        <w:rPr>
          <w:rFonts w:ascii="Arial" w:hAnsi="Arial" w:cs="Arial"/>
          <w:i/>
          <w:sz w:val="20"/>
          <w:szCs w:val="20"/>
          <w:u w:val="single"/>
        </w:rPr>
        <w:t>FINANČNE IN DRUGE POSLEDICE:</w:t>
      </w:r>
    </w:p>
    <w:p w14:paraId="16865A2C" w14:textId="52C45D75" w:rsidR="005427F9" w:rsidRPr="003B30A8" w:rsidRDefault="005427F9" w:rsidP="005427F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Sprejetje spremembe pravilnika nima finančnih posledic za proračun Občine Renče-Vogrsko.</w:t>
      </w:r>
    </w:p>
    <w:p w14:paraId="3B3DF67E" w14:textId="77777777" w:rsidR="005427F9" w:rsidRPr="004B269D" w:rsidRDefault="005427F9" w:rsidP="005427F9">
      <w:pPr>
        <w:jc w:val="both"/>
        <w:rPr>
          <w:rFonts w:ascii="Arial" w:hAnsi="Arial" w:cs="Arial"/>
          <w:sz w:val="20"/>
          <w:szCs w:val="20"/>
        </w:rPr>
      </w:pPr>
    </w:p>
    <w:p w14:paraId="771634B0" w14:textId="77777777" w:rsidR="005427F9" w:rsidRPr="004B269D" w:rsidRDefault="005427F9" w:rsidP="005427F9">
      <w:pPr>
        <w:jc w:val="both"/>
        <w:rPr>
          <w:rFonts w:ascii="Arial" w:hAnsi="Arial" w:cs="Arial"/>
          <w:sz w:val="20"/>
          <w:szCs w:val="20"/>
        </w:rPr>
      </w:pPr>
    </w:p>
    <w:p w14:paraId="29F03C0D" w14:textId="77777777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</w:p>
    <w:p w14:paraId="003C78CC" w14:textId="4DB1F9BE" w:rsidR="005427F9" w:rsidRPr="004B269D" w:rsidRDefault="005427F9" w:rsidP="005427F9">
      <w:pPr>
        <w:rPr>
          <w:rFonts w:ascii="Arial" w:hAnsi="Arial" w:cs="Arial"/>
          <w:sz w:val="20"/>
          <w:szCs w:val="20"/>
        </w:rPr>
      </w:pPr>
      <w:r w:rsidRPr="004B269D">
        <w:rPr>
          <w:rFonts w:ascii="Arial" w:hAnsi="Arial" w:cs="Arial"/>
          <w:sz w:val="20"/>
          <w:szCs w:val="20"/>
        </w:rPr>
        <w:t>Pripravil</w:t>
      </w:r>
      <w:r w:rsidR="00350E85">
        <w:rPr>
          <w:rFonts w:ascii="Arial" w:hAnsi="Arial" w:cs="Arial"/>
          <w:sz w:val="20"/>
          <w:szCs w:val="20"/>
        </w:rPr>
        <w:t>a</w:t>
      </w:r>
      <w:r w:rsidRPr="004B269D">
        <w:rPr>
          <w:rFonts w:ascii="Arial" w:hAnsi="Arial" w:cs="Arial"/>
          <w:sz w:val="20"/>
          <w:szCs w:val="20"/>
        </w:rPr>
        <w:t>:</w:t>
      </w:r>
      <w:r w:rsidRPr="004B269D">
        <w:rPr>
          <w:rFonts w:ascii="Arial" w:hAnsi="Arial" w:cs="Arial"/>
          <w:sz w:val="20"/>
          <w:szCs w:val="20"/>
        </w:rPr>
        <w:tab/>
      </w:r>
    </w:p>
    <w:p w14:paraId="2AF2D4D2" w14:textId="0A9D6C9D" w:rsidR="005427F9" w:rsidRDefault="00350E85" w:rsidP="005427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Špela Glušič</w:t>
      </w:r>
    </w:p>
    <w:p w14:paraId="40DB444C" w14:textId="7098746B" w:rsidR="005427F9" w:rsidRPr="004B269D" w:rsidRDefault="00350E85" w:rsidP="005427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 za pravne zadeve</w:t>
      </w:r>
    </w:p>
    <w:p w14:paraId="36D7EED4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14F1FEFB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2CF8CFF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0F60D3C1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10A840AC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1C5CABF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3BFFC712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5E84D487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8DA3AD4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570F8D30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0AA850CB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63033DD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3242A75D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421B5AD9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E791C49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73EF41C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4527BCF9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0897E64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55C28550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28136BD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521DC0FC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5A815298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E4A8343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B9A6658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6D554955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BEB3C62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0A787B35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4B1B609E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456685C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31EE7EE5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586D935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41477AB4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6E3B2AEC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6EEA9046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37ADC70A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0B99CFB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0BC81491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15C9A7D0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437A5AF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15DC2396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394DF275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E5B387C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2CB17ED9" w14:textId="77777777" w:rsidR="00350E85" w:rsidRDefault="00350E85" w:rsidP="005427F9">
      <w:pPr>
        <w:rPr>
          <w:rFonts w:ascii="Arial" w:hAnsi="Arial" w:cs="Arial"/>
          <w:sz w:val="22"/>
          <w:szCs w:val="22"/>
        </w:rPr>
      </w:pPr>
    </w:p>
    <w:p w14:paraId="5617F8C6" w14:textId="77777777" w:rsidR="00350E85" w:rsidRDefault="00350E85" w:rsidP="005427F9">
      <w:pPr>
        <w:rPr>
          <w:rFonts w:ascii="Arial" w:hAnsi="Arial" w:cs="Arial"/>
          <w:sz w:val="22"/>
          <w:szCs w:val="22"/>
        </w:rPr>
      </w:pPr>
    </w:p>
    <w:p w14:paraId="1C8C3D02" w14:textId="77777777" w:rsidR="00350E85" w:rsidRDefault="00350E85" w:rsidP="005427F9">
      <w:pPr>
        <w:rPr>
          <w:rFonts w:ascii="Arial" w:hAnsi="Arial" w:cs="Arial"/>
          <w:sz w:val="22"/>
          <w:szCs w:val="22"/>
        </w:rPr>
      </w:pPr>
    </w:p>
    <w:p w14:paraId="0C3C044F" w14:textId="77777777" w:rsidR="00350E85" w:rsidRDefault="00350E85" w:rsidP="005427F9">
      <w:pPr>
        <w:rPr>
          <w:rFonts w:ascii="Arial" w:hAnsi="Arial" w:cs="Arial"/>
          <w:sz w:val="22"/>
          <w:szCs w:val="22"/>
        </w:rPr>
      </w:pPr>
    </w:p>
    <w:p w14:paraId="0C92DFEA" w14:textId="77777777" w:rsidR="005427F9" w:rsidRDefault="005427F9" w:rsidP="005427F9">
      <w:pPr>
        <w:rPr>
          <w:rFonts w:ascii="Arial" w:hAnsi="Arial" w:cs="Arial"/>
          <w:sz w:val="22"/>
          <w:szCs w:val="22"/>
        </w:rPr>
      </w:pPr>
    </w:p>
    <w:p w14:paraId="79A4D903" w14:textId="77777777" w:rsidR="005427F9" w:rsidRDefault="00C25DE0" w:rsidP="005427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05A9900">
          <v:rect id="_x0000_i1025" style="width:0;height:1.5pt" o:hralign="center" o:hrstd="t" o:hr="t" fillcolor="#aca899" stroked="f"/>
        </w:pict>
      </w:r>
    </w:p>
    <w:p w14:paraId="0844D286" w14:textId="32663532" w:rsidR="005427F9" w:rsidRPr="00CE2235" w:rsidRDefault="005427F9" w:rsidP="00CE2235">
      <w:pPr>
        <w:jc w:val="both"/>
        <w:rPr>
          <w:rFonts w:ascii="Arial" w:hAnsi="Arial" w:cs="Arial"/>
          <w:i/>
          <w:sz w:val="20"/>
          <w:szCs w:val="20"/>
        </w:rPr>
      </w:pPr>
      <w:r w:rsidRPr="006B31F7">
        <w:rPr>
          <w:rFonts w:ascii="Arial" w:hAnsi="Arial" w:cs="Arial"/>
          <w:i/>
          <w:sz w:val="20"/>
          <w:szCs w:val="20"/>
        </w:rPr>
        <w:t>Predlog:</w:t>
      </w:r>
    </w:p>
    <w:p w14:paraId="55447A6A" w14:textId="0C4F199F" w:rsidR="005427F9" w:rsidRPr="00083DCA" w:rsidRDefault="005427F9" w:rsidP="00CE2235">
      <w:pPr>
        <w:pStyle w:val="Pravnapodlaga"/>
        <w:spacing w:before="240"/>
        <w:rPr>
          <w:sz w:val="20"/>
          <w:szCs w:val="20"/>
        </w:rPr>
      </w:pPr>
      <w:r w:rsidRPr="00083DCA">
        <w:rPr>
          <w:sz w:val="20"/>
          <w:szCs w:val="20"/>
        </w:rPr>
        <w:t xml:space="preserve">Na podlagi sedmega odstavka 34.a člena Zakona o lokalni samoupravi (Uradni list RS, št. 94/07 – uradno prečiščeno besedilo, 76/08, 79/09, 51/10, 40/12 – ZUJF, 11/14 – </w:t>
      </w:r>
      <w:proofErr w:type="spellStart"/>
      <w:r w:rsidRPr="00083DCA">
        <w:rPr>
          <w:sz w:val="20"/>
          <w:szCs w:val="20"/>
        </w:rPr>
        <w:t>popr</w:t>
      </w:r>
      <w:proofErr w:type="spellEnd"/>
      <w:r w:rsidRPr="00083DCA">
        <w:rPr>
          <w:sz w:val="20"/>
          <w:szCs w:val="20"/>
        </w:rPr>
        <w:t xml:space="preserve">., 14/15 – ZUUJFO, 11/18 – ZSPDSLS-1, 30/18, 61/20 – ZIUZEOP-A, 80/20 – ZIUOOPE in 62/24 – odl. US) </w:t>
      </w:r>
      <w:r>
        <w:rPr>
          <w:sz w:val="20"/>
          <w:szCs w:val="20"/>
        </w:rPr>
        <w:t xml:space="preserve">in </w:t>
      </w:r>
      <w:r w:rsidRPr="00CA2525">
        <w:rPr>
          <w:sz w:val="20"/>
          <w:szCs w:val="20"/>
        </w:rPr>
        <w:t>18. člen</w:t>
      </w:r>
      <w:r w:rsidR="00ED338C">
        <w:rPr>
          <w:sz w:val="20"/>
          <w:szCs w:val="20"/>
        </w:rPr>
        <w:t>a</w:t>
      </w:r>
      <w:r w:rsidRPr="00CA2525">
        <w:rPr>
          <w:sz w:val="20"/>
          <w:szCs w:val="20"/>
        </w:rPr>
        <w:t xml:space="preserve"> Statuta Občine Renče-Vogrsko (Uradni list RS, št. 22/12 – uradno prečiščeno besedilo, 88/15 in 14/18)</w:t>
      </w:r>
      <w:r w:rsidR="00841CF8">
        <w:rPr>
          <w:sz w:val="20"/>
          <w:szCs w:val="20"/>
        </w:rPr>
        <w:t xml:space="preserve"> </w:t>
      </w:r>
      <w:r w:rsidRPr="00083DCA">
        <w:rPr>
          <w:sz w:val="20"/>
          <w:szCs w:val="20"/>
        </w:rPr>
        <w:t>je Občinski svet Občine Renče-Vogrsko na ____</w:t>
      </w:r>
      <w:r w:rsidR="00350E85">
        <w:rPr>
          <w:sz w:val="20"/>
          <w:szCs w:val="20"/>
        </w:rPr>
        <w:t>.</w:t>
      </w:r>
      <w:r w:rsidRPr="00083DCA">
        <w:rPr>
          <w:sz w:val="20"/>
          <w:szCs w:val="20"/>
        </w:rPr>
        <w:t xml:space="preserve"> redni seji ______ sprejel</w:t>
      </w:r>
    </w:p>
    <w:p w14:paraId="3F190A14" w14:textId="77777777" w:rsidR="005427F9" w:rsidRPr="00083DCA" w:rsidRDefault="005427F9" w:rsidP="005B1BBD">
      <w:pPr>
        <w:pStyle w:val="Naslovpravnegaakta"/>
        <w:rPr>
          <w:szCs w:val="20"/>
        </w:rPr>
      </w:pPr>
      <w:r w:rsidRPr="00083DCA">
        <w:rPr>
          <w:szCs w:val="20"/>
        </w:rPr>
        <w:t>P R A V I L N I K</w:t>
      </w:r>
    </w:p>
    <w:p w14:paraId="43D1F1FC" w14:textId="2DF2E609" w:rsidR="005427F9" w:rsidRPr="00083DCA" w:rsidRDefault="005427F9" w:rsidP="001B4014">
      <w:pPr>
        <w:pStyle w:val="Naslovpravnegaakta"/>
        <w:rPr>
          <w:b w:val="0"/>
        </w:rPr>
      </w:pPr>
      <w:r w:rsidRPr="005B1BBD">
        <w:rPr>
          <w:szCs w:val="20"/>
        </w:rPr>
        <w:t xml:space="preserve">o spremembah in dopolnitvah Pravilnika </w:t>
      </w:r>
      <w:r w:rsidRPr="00083DCA">
        <w:rPr>
          <w:szCs w:val="20"/>
        </w:rPr>
        <w:t xml:space="preserve">o plačah in drugih prejemkih občinskih funkcionarjev, članov delovnih teles občinskega sveta, članov drugih organov Občine </w:t>
      </w:r>
      <w:r w:rsidRPr="005B1BBD">
        <w:rPr>
          <w:szCs w:val="20"/>
        </w:rPr>
        <w:t xml:space="preserve">Renče-Vogrsko </w:t>
      </w:r>
      <w:r w:rsidRPr="00083DCA">
        <w:rPr>
          <w:szCs w:val="20"/>
        </w:rPr>
        <w:fldChar w:fldCharType="begin"/>
      </w:r>
      <w:r w:rsidRPr="00083DCA">
        <w:rPr>
          <w:szCs w:val="20"/>
        </w:rPr>
        <w:instrText>HYPERLINK "https://www.uradni-list.si/glasilo-uradni-list-rs/vsebina/" \l "1.%C2%A0%C4%8Dlen"</w:instrText>
      </w:r>
      <w:r w:rsidRPr="00083DCA">
        <w:rPr>
          <w:szCs w:val="20"/>
        </w:rPr>
      </w:r>
      <w:r w:rsidRPr="00083DCA">
        <w:rPr>
          <w:szCs w:val="20"/>
        </w:rPr>
        <w:fldChar w:fldCharType="separate"/>
      </w:r>
    </w:p>
    <w:p w14:paraId="683D2FC7" w14:textId="194073B7" w:rsidR="005427F9" w:rsidRPr="00083DCA" w:rsidRDefault="005427F9" w:rsidP="0041107A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 w:rsidRPr="00083DCA">
        <w:rPr>
          <w:szCs w:val="20"/>
        </w:rPr>
        <w:t>1. člen</w:t>
      </w:r>
    </w:p>
    <w:p w14:paraId="30230FC2" w14:textId="629EC6DE" w:rsidR="005427F9" w:rsidRPr="00E659CF" w:rsidRDefault="005427F9" w:rsidP="00E659CF">
      <w:pPr>
        <w:pStyle w:val="Odstavek"/>
        <w:spacing w:after="0" w:line="240" w:lineRule="auto"/>
        <w:textAlignment w:val="baseline"/>
        <w:rPr>
          <w:rFonts w:eastAsia="Times New Roman"/>
          <w:sz w:val="20"/>
          <w:szCs w:val="20"/>
          <w:lang w:eastAsia="sl-SI"/>
        </w:rPr>
      </w:pPr>
      <w:r w:rsidRPr="00083DCA">
        <w:rPr>
          <w:sz w:val="20"/>
          <w:szCs w:val="20"/>
        </w:rPr>
        <w:fldChar w:fldCharType="end"/>
      </w:r>
      <w:r w:rsidRPr="00E659CF">
        <w:rPr>
          <w:rFonts w:eastAsia="Times New Roman"/>
          <w:sz w:val="20"/>
          <w:szCs w:val="20"/>
          <w:lang w:eastAsia="sl-SI"/>
        </w:rPr>
        <w:t>V Pravilniku o plačah in drugih prejemkih občinskih funkcionarjev, članov delovnih teles občinskega sveta, članov drugih organov Občine Renče-Vogrsko (Uradne objave v občinskem glasilu, št. 3/07, 5</w:t>
      </w:r>
      <w:r w:rsidRPr="008B1BEA">
        <w:rPr>
          <w:rFonts w:eastAsia="Times New Roman"/>
          <w:sz w:val="20"/>
          <w:szCs w:val="20"/>
          <w:lang w:eastAsia="sl-SI"/>
        </w:rPr>
        <w:t>-</w:t>
      </w:r>
      <w:r w:rsidRPr="00E659CF">
        <w:rPr>
          <w:rFonts w:eastAsia="Times New Roman"/>
          <w:sz w:val="20"/>
          <w:szCs w:val="20"/>
          <w:lang w:eastAsia="sl-SI"/>
        </w:rPr>
        <w:t>6/07, 16/08, 3/10 in 10/11) se v 6. členu tretji odstavek spremeni tako, da se glasi:</w:t>
      </w:r>
    </w:p>
    <w:p w14:paraId="298BF622" w14:textId="469ED9AF" w:rsidR="005427F9" w:rsidRDefault="005427F9" w:rsidP="002137E7">
      <w:pPr>
        <w:pStyle w:val="Pravnapodlaga"/>
        <w:spacing w:before="240" w:after="0" w:line="240" w:lineRule="auto"/>
        <w:ind w:firstLine="993"/>
        <w:rPr>
          <w:sz w:val="20"/>
          <w:szCs w:val="20"/>
        </w:rPr>
      </w:pPr>
      <w:r>
        <w:rPr>
          <w:sz w:val="20"/>
          <w:szCs w:val="20"/>
        </w:rPr>
        <w:t>»</w:t>
      </w:r>
      <w:r w:rsidRPr="004C1722">
        <w:rPr>
          <w:sz w:val="20"/>
          <w:szCs w:val="20"/>
        </w:rPr>
        <w:t>Letni znesek sejnin, vključno s sejninami za seje delovnih teles</w:t>
      </w:r>
      <w:r>
        <w:rPr>
          <w:sz w:val="20"/>
          <w:szCs w:val="20"/>
        </w:rPr>
        <w:t xml:space="preserve"> </w:t>
      </w:r>
      <w:r w:rsidRPr="004C1722">
        <w:rPr>
          <w:sz w:val="20"/>
          <w:szCs w:val="20"/>
        </w:rPr>
        <w:t>občinskega sveta, ki se izplača posameznemu članu Občinskega svet</w:t>
      </w:r>
      <w:r>
        <w:rPr>
          <w:sz w:val="20"/>
          <w:szCs w:val="20"/>
        </w:rPr>
        <w:t xml:space="preserve">a </w:t>
      </w:r>
      <w:r w:rsidRPr="004C1722">
        <w:rPr>
          <w:sz w:val="20"/>
          <w:szCs w:val="20"/>
        </w:rPr>
        <w:t xml:space="preserve">Občine Renče-Vogrsko, </w:t>
      </w:r>
      <w:r w:rsidR="00924143" w:rsidRPr="00924143">
        <w:rPr>
          <w:sz w:val="20"/>
          <w:szCs w:val="20"/>
        </w:rPr>
        <w:t>ne sme presegati zakonsko določenega zneska sejnin, kot je določen v zakonu, ki ureja lokalno samoupravo</w:t>
      </w:r>
      <w:r>
        <w:rPr>
          <w:sz w:val="20"/>
          <w:szCs w:val="20"/>
        </w:rPr>
        <w:t>.</w:t>
      </w:r>
      <w:r w:rsidRPr="00CA2525">
        <w:rPr>
          <w:sz w:val="20"/>
          <w:szCs w:val="20"/>
        </w:rPr>
        <w:t xml:space="preserve"> Pri tem se ne upošteva dodatek za delovno dobo.</w:t>
      </w:r>
      <w:r>
        <w:rPr>
          <w:sz w:val="20"/>
          <w:szCs w:val="20"/>
        </w:rPr>
        <w:t xml:space="preserve">«. </w:t>
      </w:r>
    </w:p>
    <w:p w14:paraId="2E7E638E" w14:textId="21AFBF40" w:rsidR="00B75C13" w:rsidRPr="00BF4655" w:rsidRDefault="00B75C13" w:rsidP="00BF4655">
      <w:pPr>
        <w:pStyle w:val="Pravnapodlaga"/>
        <w:spacing w:after="0" w:line="240" w:lineRule="auto"/>
        <w:ind w:firstLine="0"/>
        <w:jc w:val="center"/>
        <w:rPr>
          <w:b/>
          <w:bCs/>
          <w:sz w:val="20"/>
          <w:szCs w:val="20"/>
        </w:rPr>
      </w:pPr>
      <w:r w:rsidRPr="00BF4655">
        <w:rPr>
          <w:b/>
          <w:bCs/>
          <w:sz w:val="20"/>
          <w:szCs w:val="20"/>
        </w:rPr>
        <w:t>KONČA DOLOČBA</w:t>
      </w:r>
    </w:p>
    <w:p w14:paraId="7C424377" w14:textId="3502667E" w:rsidR="005427F9" w:rsidRPr="00E659CF" w:rsidRDefault="005427F9" w:rsidP="00E659CF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 w:rsidRPr="002137E7">
        <w:rPr>
          <w:szCs w:val="20"/>
        </w:rPr>
        <w:t>2. člen</w:t>
      </w:r>
      <w:r w:rsidR="00413755">
        <w:rPr>
          <w:szCs w:val="20"/>
        </w:rPr>
        <w:br/>
      </w:r>
      <w:r w:rsidR="007141C4" w:rsidRPr="007141C4">
        <w:rPr>
          <w:szCs w:val="20"/>
        </w:rPr>
        <w:t>(začetek veljavnosti)</w:t>
      </w:r>
    </w:p>
    <w:p w14:paraId="7EFA9B55" w14:textId="665A7997" w:rsidR="005427F9" w:rsidRDefault="005427F9" w:rsidP="00B75C13">
      <w:pPr>
        <w:pStyle w:val="Odstavek"/>
        <w:spacing w:after="0" w:line="240" w:lineRule="auto"/>
        <w:textAlignment w:val="baseline"/>
      </w:pPr>
      <w:r w:rsidRPr="00E659CF">
        <w:rPr>
          <w:rFonts w:eastAsia="Times New Roman"/>
          <w:sz w:val="20"/>
          <w:szCs w:val="20"/>
          <w:lang w:eastAsia="sl-SI"/>
        </w:rPr>
        <w:t>Ta pravilnik začne veljati petnajsti dan po objavi v Uradnih objavah v občinskem glasilu.</w:t>
      </w:r>
      <w:r w:rsidR="00B75C13">
        <w:rPr>
          <w:rFonts w:eastAsia="Times New Roman"/>
          <w:sz w:val="20"/>
          <w:szCs w:val="20"/>
          <w:lang w:eastAsia="sl-SI"/>
        </w:rPr>
        <w:br/>
      </w:r>
    </w:p>
    <w:p w14:paraId="6F25FAD9" w14:textId="0F57664C" w:rsidR="005427F9" w:rsidRPr="00EE118F" w:rsidRDefault="005427F9" w:rsidP="005427F9">
      <w:pPr>
        <w:rPr>
          <w:rFonts w:ascii="Arial" w:hAnsi="Arial"/>
          <w:sz w:val="20"/>
          <w:szCs w:val="20"/>
        </w:rPr>
      </w:pPr>
      <w:r w:rsidRPr="00EE118F">
        <w:rPr>
          <w:rFonts w:ascii="Arial" w:hAnsi="Arial"/>
          <w:sz w:val="20"/>
          <w:szCs w:val="20"/>
        </w:rPr>
        <w:t xml:space="preserve">Št. </w:t>
      </w:r>
      <w:r w:rsidR="00B75C13">
        <w:rPr>
          <w:rFonts w:ascii="Arial" w:hAnsi="Arial"/>
          <w:sz w:val="20"/>
          <w:szCs w:val="20"/>
        </w:rPr>
        <w:br/>
      </w:r>
    </w:p>
    <w:p w14:paraId="1F153CA9" w14:textId="77777777" w:rsidR="005427F9" w:rsidRPr="00EE118F" w:rsidRDefault="005427F9" w:rsidP="005427F9">
      <w:pPr>
        <w:rPr>
          <w:rFonts w:ascii="Arial" w:hAnsi="Arial"/>
          <w:sz w:val="20"/>
          <w:szCs w:val="20"/>
        </w:rPr>
      </w:pPr>
      <w:r w:rsidRPr="00EE118F">
        <w:rPr>
          <w:rFonts w:ascii="Arial" w:hAnsi="Arial"/>
          <w:sz w:val="20"/>
          <w:szCs w:val="20"/>
        </w:rPr>
        <w:t xml:space="preserve">Bukovica, dne </w:t>
      </w:r>
    </w:p>
    <w:p w14:paraId="0CC4F38B" w14:textId="77777777" w:rsidR="005427F9" w:rsidRPr="00EE118F" w:rsidRDefault="005427F9" w:rsidP="005427F9">
      <w:pPr>
        <w:rPr>
          <w:rFonts w:ascii="Arial" w:hAnsi="Arial"/>
          <w:sz w:val="20"/>
          <w:szCs w:val="20"/>
        </w:rPr>
      </w:pPr>
      <w:r w:rsidRPr="00EE118F">
        <w:rPr>
          <w:rFonts w:ascii="Arial" w:hAnsi="Arial"/>
          <w:sz w:val="20"/>
          <w:szCs w:val="20"/>
        </w:rPr>
        <w:t xml:space="preserve">                                 </w:t>
      </w:r>
    </w:p>
    <w:p w14:paraId="7ABFCE4B" w14:textId="77777777" w:rsidR="005427F9" w:rsidRPr="00EE118F" w:rsidRDefault="005427F9" w:rsidP="005427F9">
      <w:pPr>
        <w:rPr>
          <w:rFonts w:ascii="Arial" w:hAnsi="Arial"/>
          <w:sz w:val="20"/>
          <w:szCs w:val="20"/>
        </w:rPr>
      </w:pPr>
      <w:r w:rsidRPr="00EE118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Tarik Žigon</w:t>
      </w:r>
    </w:p>
    <w:p w14:paraId="2B5A194B" w14:textId="77777777" w:rsidR="005427F9" w:rsidRPr="00A76601" w:rsidRDefault="005427F9" w:rsidP="005427F9">
      <w:pPr>
        <w:rPr>
          <w:rFonts w:ascii="Arial" w:hAnsi="Arial"/>
          <w:sz w:val="20"/>
          <w:szCs w:val="20"/>
        </w:rPr>
      </w:pPr>
      <w:r w:rsidRPr="00EE118F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župan</w:t>
      </w:r>
    </w:p>
    <w:p w14:paraId="3A892A70" w14:textId="77777777" w:rsidR="005427F9" w:rsidRPr="006B31F7" w:rsidRDefault="005427F9" w:rsidP="005427F9">
      <w:pPr>
        <w:rPr>
          <w:rFonts w:ascii="Arial" w:hAnsi="Arial" w:cs="Arial"/>
          <w:sz w:val="22"/>
          <w:szCs w:val="22"/>
        </w:rPr>
      </w:pPr>
    </w:p>
    <w:p w14:paraId="5019F290" w14:textId="77777777" w:rsidR="001505C3" w:rsidRDefault="001505C3"/>
    <w:sectPr w:rsidR="001505C3" w:rsidSect="005427F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72AE" w14:textId="77777777" w:rsidR="00350E85" w:rsidRDefault="00350E85" w:rsidP="00350E85">
      <w:r>
        <w:separator/>
      </w:r>
    </w:p>
  </w:endnote>
  <w:endnote w:type="continuationSeparator" w:id="0">
    <w:p w14:paraId="0AB1A223" w14:textId="77777777" w:rsidR="00350E85" w:rsidRDefault="00350E85" w:rsidP="0035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A48B" w14:textId="77777777" w:rsidR="009121CC" w:rsidRDefault="009121CC" w:rsidP="00D66524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1EE42D6F" w14:textId="77777777" w:rsidR="009121CC" w:rsidRDefault="009121CC" w:rsidP="00D6652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B8E8" w14:textId="77777777" w:rsidR="009121CC" w:rsidRDefault="009121CC" w:rsidP="00D66524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612C4EB5" w14:textId="77777777" w:rsidR="009121CC" w:rsidRDefault="009121CC" w:rsidP="00FE58D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8F2F" w14:textId="77777777" w:rsidR="00350E85" w:rsidRDefault="00350E85" w:rsidP="00350E85">
      <w:r>
        <w:separator/>
      </w:r>
    </w:p>
  </w:footnote>
  <w:footnote w:type="continuationSeparator" w:id="0">
    <w:p w14:paraId="3DFBC430" w14:textId="77777777" w:rsidR="00350E85" w:rsidRDefault="00350E85" w:rsidP="0035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DC83" w14:textId="558E7D6B" w:rsidR="009121CC" w:rsidRPr="009D2CAD" w:rsidRDefault="00350E85" w:rsidP="002B3928">
    <w:pPr>
      <w:pStyle w:val="Glava"/>
      <w:jc w:val="right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13</w:t>
    </w:r>
    <w:r w:rsidR="009121CC">
      <w:rPr>
        <w:rFonts w:ascii="Arial" w:hAnsi="Arial" w:cs="Arial"/>
        <w:color w:val="999999"/>
        <w:sz w:val="40"/>
        <w:szCs w:val="40"/>
      </w:rPr>
      <w:t>.</w:t>
    </w:r>
    <w:r w:rsidR="009121CC" w:rsidRPr="009D2CAD">
      <w:rPr>
        <w:rFonts w:ascii="Arial" w:hAnsi="Arial" w:cs="Arial"/>
        <w:color w:val="999999"/>
        <w:sz w:val="40"/>
        <w:szCs w:val="40"/>
      </w:rPr>
      <w:t xml:space="preserve"> redna seja</w:t>
    </w:r>
    <w:r w:rsidR="009121CC">
      <w:rPr>
        <w:rFonts w:ascii="Arial" w:hAnsi="Arial" w:cs="Arial"/>
        <w:color w:val="999999"/>
        <w:sz w:val="40"/>
        <w:szCs w:val="40"/>
      </w:rPr>
      <w:tab/>
    </w:r>
    <w:r w:rsidR="009121CC">
      <w:rPr>
        <w:rFonts w:ascii="Arial" w:hAnsi="Arial" w:cs="Arial"/>
        <w:color w:val="999999"/>
        <w:sz w:val="40"/>
        <w:szCs w:val="40"/>
      </w:rPr>
      <w:tab/>
    </w:r>
    <w:r w:rsidR="00C25DE0">
      <w:rPr>
        <w:rFonts w:ascii="Arial" w:hAnsi="Arial" w:cs="Arial"/>
        <w:color w:val="999999"/>
        <w:sz w:val="40"/>
        <w:szCs w:val="40"/>
      </w:rPr>
      <w:t>7</w:t>
    </w:r>
    <w:r w:rsidR="009121CC">
      <w:rPr>
        <w:rFonts w:ascii="Arial" w:hAnsi="Arial" w:cs="Arial"/>
        <w:color w:val="999999"/>
        <w:sz w:val="40"/>
        <w:szCs w:val="40"/>
      </w:rPr>
      <w:t>. točka</w:t>
    </w:r>
  </w:p>
  <w:p w14:paraId="69714E8D" w14:textId="77777777" w:rsidR="009121CC" w:rsidRDefault="009121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37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F9"/>
    <w:rsid w:val="000829D4"/>
    <w:rsid w:val="001505C3"/>
    <w:rsid w:val="001B4014"/>
    <w:rsid w:val="002137E7"/>
    <w:rsid w:val="00350E85"/>
    <w:rsid w:val="00370A0D"/>
    <w:rsid w:val="003B30A8"/>
    <w:rsid w:val="003F1E49"/>
    <w:rsid w:val="0041107A"/>
    <w:rsid w:val="00413755"/>
    <w:rsid w:val="004507DC"/>
    <w:rsid w:val="004E39BB"/>
    <w:rsid w:val="005427F9"/>
    <w:rsid w:val="005B1BBD"/>
    <w:rsid w:val="005C53A2"/>
    <w:rsid w:val="006960E2"/>
    <w:rsid w:val="007139B0"/>
    <w:rsid w:val="00713CC8"/>
    <w:rsid w:val="007141C4"/>
    <w:rsid w:val="0074169C"/>
    <w:rsid w:val="00841CF8"/>
    <w:rsid w:val="008B1BEA"/>
    <w:rsid w:val="009121CC"/>
    <w:rsid w:val="00924143"/>
    <w:rsid w:val="00925622"/>
    <w:rsid w:val="009309BA"/>
    <w:rsid w:val="00B10150"/>
    <w:rsid w:val="00B218AA"/>
    <w:rsid w:val="00B75C13"/>
    <w:rsid w:val="00BF4655"/>
    <w:rsid w:val="00C25DE0"/>
    <w:rsid w:val="00C42815"/>
    <w:rsid w:val="00C52B00"/>
    <w:rsid w:val="00CA4D12"/>
    <w:rsid w:val="00CE2235"/>
    <w:rsid w:val="00E07ED2"/>
    <w:rsid w:val="00E342FF"/>
    <w:rsid w:val="00E41204"/>
    <w:rsid w:val="00E560D7"/>
    <w:rsid w:val="00E659CF"/>
    <w:rsid w:val="00ED338C"/>
    <w:rsid w:val="00E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DEEB82"/>
  <w15:chartTrackingRefBased/>
  <w15:docId w15:val="{2457B562-67A5-4AFC-B0F8-138C67D0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27F9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2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2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27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27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27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27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27F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27F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27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27F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27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27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27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27F9"/>
    <w:pPr>
      <w:numPr>
        <w:ilvl w:val="1"/>
      </w:numPr>
      <w:ind w:firstLine="10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27F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27F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27F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27F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27F9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5427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427F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5427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427F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ZnakZnak">
    <w:name w:val="Znak Znak Znak"/>
    <w:basedOn w:val="Navaden"/>
    <w:rsid w:val="005427F9"/>
    <w:rPr>
      <w:rFonts w:ascii="Garamond" w:hAnsi="Garamond"/>
      <w:sz w:val="22"/>
      <w:szCs w:val="20"/>
    </w:rPr>
  </w:style>
  <w:style w:type="character" w:styleId="tevilkastrani">
    <w:name w:val="page number"/>
    <w:basedOn w:val="Privzetapisavaodstavka"/>
    <w:rsid w:val="005427F9"/>
  </w:style>
  <w:style w:type="paragraph" w:customStyle="1" w:styleId="Pravnapodlaga">
    <w:name w:val="Pravna podlaga"/>
    <w:basedOn w:val="Navaden"/>
    <w:link w:val="PravnapodlagaZnak"/>
    <w:qFormat/>
    <w:rsid w:val="005427F9"/>
    <w:pPr>
      <w:overflowPunct w:val="0"/>
      <w:autoSpaceDE w:val="0"/>
      <w:autoSpaceDN w:val="0"/>
      <w:adjustRightInd w:val="0"/>
      <w:spacing w:before="480" w:after="160" w:line="259" w:lineRule="auto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ravnapodlagaZnak">
    <w:name w:val="Pravna podlaga Znak"/>
    <w:link w:val="Pravnapodlaga"/>
    <w:rsid w:val="005427F9"/>
    <w:rPr>
      <w:rFonts w:ascii="Arial" w:eastAsia="Times New Roman" w:hAnsi="Arial" w:cs="Arial"/>
      <w:lang w:eastAsia="sl-SI"/>
    </w:rPr>
  </w:style>
  <w:style w:type="paragraph" w:customStyle="1" w:styleId="Odstavek">
    <w:name w:val="Odstavek"/>
    <w:basedOn w:val="Navaden"/>
    <w:link w:val="OdstavekZnak"/>
    <w:qFormat/>
    <w:rsid w:val="005427F9"/>
    <w:pPr>
      <w:overflowPunct w:val="0"/>
      <w:autoSpaceDE w:val="0"/>
      <w:autoSpaceDN w:val="0"/>
      <w:adjustRightInd w:val="0"/>
      <w:spacing w:before="240" w:after="160" w:line="259" w:lineRule="auto"/>
      <w:ind w:firstLine="102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OdstavekZnak">
    <w:name w:val="Odstavek Znak"/>
    <w:link w:val="Odstavek"/>
    <w:locked/>
    <w:rsid w:val="005427F9"/>
    <w:rPr>
      <w:rFonts w:ascii="Arial" w:eastAsia="Calibri" w:hAnsi="Arial" w:cs="Arial"/>
    </w:rPr>
  </w:style>
  <w:style w:type="paragraph" w:customStyle="1" w:styleId="Naslovpravnegaakta">
    <w:name w:val="Naslov pravnega akta"/>
    <w:basedOn w:val="Navaden"/>
    <w:link w:val="NaslovpravnegaaktaZnak"/>
    <w:qFormat/>
    <w:rsid w:val="005427F9"/>
    <w:pPr>
      <w:suppressAutoHyphens/>
      <w:overflowPunct w:val="0"/>
      <w:autoSpaceDE w:val="0"/>
      <w:autoSpaceDN w:val="0"/>
      <w:adjustRightInd w:val="0"/>
      <w:spacing w:before="480" w:after="160" w:line="259" w:lineRule="auto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NaslovpravnegaaktaZnak">
    <w:name w:val="Naslov pravnega akta Znak"/>
    <w:link w:val="Naslovpravnegaakta"/>
    <w:rsid w:val="005427F9"/>
    <w:rPr>
      <w:rFonts w:ascii="Arial" w:eastAsia="Times New Roman" w:hAnsi="Arial" w:cs="Arial"/>
      <w:b/>
      <w:sz w:val="20"/>
      <w:lang w:eastAsia="sl-SI"/>
    </w:rPr>
  </w:style>
  <w:style w:type="paragraph" w:customStyle="1" w:styleId="lennormativnidel">
    <w:name w:val="Člen – normativni del"/>
    <w:basedOn w:val="Navaden"/>
    <w:next w:val="Odstavek"/>
    <w:link w:val="lennormativnidelZnak"/>
    <w:qFormat/>
    <w:rsid w:val="005427F9"/>
    <w:pPr>
      <w:suppressAutoHyphens/>
      <w:overflowPunct w:val="0"/>
      <w:autoSpaceDE w:val="0"/>
      <w:autoSpaceDN w:val="0"/>
      <w:adjustRightInd w:val="0"/>
      <w:spacing w:before="480" w:after="160" w:line="259" w:lineRule="auto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lennormativnidelZnak">
    <w:name w:val="Člen – normativni del Znak"/>
    <w:link w:val="lennormativnidel"/>
    <w:rsid w:val="005427F9"/>
    <w:rPr>
      <w:rFonts w:ascii="Arial" w:eastAsia="Times New Roman" w:hAnsi="Arial" w:cs="Arial"/>
      <w:b/>
      <w:sz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542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6</cp:revision>
  <cp:lastPrinted>2024-09-10T07:08:00Z</cp:lastPrinted>
  <dcterms:created xsi:type="dcterms:W3CDTF">2024-08-08T08:47:00Z</dcterms:created>
  <dcterms:modified xsi:type="dcterms:W3CDTF">2024-09-10T07:25:00Z</dcterms:modified>
</cp:coreProperties>
</file>