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CC8F" w14:textId="5F18236A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Občina Renče-Vogrsko objavlja v z 214. členom 12. poglavja Pravilnika o postopkih za izvrševanje proračuna (Ur. l. RS, št. </w:t>
      </w:r>
      <w:r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B523B6">
        <w:rPr>
          <w:rFonts w:ascii="Arial" w:hAnsi="Arial" w:cs="Arial"/>
          <w:sz w:val="22"/>
          <w:szCs w:val="22"/>
        </w:rPr>
        <w:t xml:space="preserve">), </w:t>
      </w:r>
      <w:r w:rsidRPr="00DF611B">
        <w:rPr>
          <w:rFonts w:ascii="Arial" w:hAnsi="Arial" w:cs="Arial"/>
          <w:sz w:val="22"/>
          <w:szCs w:val="22"/>
        </w:rPr>
        <w:t>Lokalnim programom za kulturo v Občini Renče-Vogrsko za obdobje 20</w:t>
      </w:r>
      <w:r>
        <w:rPr>
          <w:rFonts w:ascii="Arial" w:hAnsi="Arial" w:cs="Arial"/>
          <w:sz w:val="22"/>
          <w:szCs w:val="22"/>
        </w:rPr>
        <w:t>22</w:t>
      </w:r>
      <w:r w:rsidRPr="00DF611B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DF611B">
        <w:rPr>
          <w:rFonts w:ascii="Arial" w:hAnsi="Arial" w:cs="Arial"/>
          <w:sz w:val="22"/>
          <w:szCs w:val="22"/>
        </w:rPr>
        <w:t xml:space="preserve"> (Uradne objave v Občinskem glasilu Občine Renče-Vogrsko, št. 1</w:t>
      </w:r>
      <w:r>
        <w:rPr>
          <w:rFonts w:ascii="Arial" w:hAnsi="Arial" w:cs="Arial"/>
          <w:sz w:val="22"/>
          <w:szCs w:val="22"/>
        </w:rPr>
        <w:t>6</w:t>
      </w:r>
      <w:r w:rsidRPr="00DF61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21</w:t>
      </w:r>
      <w:r w:rsidRPr="00B523B6">
        <w:rPr>
          <w:rFonts w:ascii="Arial" w:hAnsi="Arial" w:cs="Arial"/>
          <w:sz w:val="22"/>
          <w:szCs w:val="22"/>
        </w:rPr>
        <w:t>), Pravilnikom o sofinanciranju programov in projektov na področju kulturnih dejavnosti v Občini Renče-Vogrsko (Uradne objave v Občinskem glasilu, št. 3/10, 2/11 in 2/15) in Odlokom o proračunu Občine Renče-Vogrsko za leto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>
        <w:rPr>
          <w:rFonts w:ascii="Arial" w:hAnsi="Arial" w:cs="Arial"/>
          <w:sz w:val="22"/>
          <w:szCs w:val="22"/>
        </w:rPr>
        <w:t>18</w:t>
      </w:r>
      <w:r w:rsidRPr="00B523B6">
        <w:rPr>
          <w:rFonts w:ascii="Arial" w:hAnsi="Arial" w:cs="Arial"/>
          <w:sz w:val="22"/>
          <w:szCs w:val="22"/>
        </w:rPr>
        <w:t>/21)</w:t>
      </w:r>
    </w:p>
    <w:p w14:paraId="2E697925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1F594933" w14:textId="197B367F" w:rsidR="00B623FA" w:rsidRDefault="006C3596" w:rsidP="00B623F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6074623"/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Javni programski razpis za izbor kulturnih programov na področju ljubiteljskih kulturnih dejavnosti </w:t>
      </w:r>
      <w:r w:rsidRPr="00B523B6"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>O</w:t>
      </w:r>
      <w:r w:rsidRPr="00B523B6">
        <w:rPr>
          <w:rFonts w:ascii="Arial" w:hAnsi="Arial" w:cs="Arial"/>
          <w:b/>
          <w:sz w:val="22"/>
          <w:szCs w:val="22"/>
        </w:rPr>
        <w:t xml:space="preserve">bčini </w:t>
      </w:r>
      <w:r>
        <w:rPr>
          <w:rFonts w:ascii="Arial" w:hAnsi="Arial" w:cs="Arial"/>
          <w:b/>
          <w:sz w:val="22"/>
          <w:szCs w:val="22"/>
        </w:rPr>
        <w:t>R</w:t>
      </w:r>
      <w:r w:rsidRPr="00B523B6">
        <w:rPr>
          <w:rFonts w:ascii="Arial" w:hAnsi="Arial" w:cs="Arial"/>
          <w:b/>
          <w:sz w:val="22"/>
          <w:szCs w:val="22"/>
        </w:rPr>
        <w:t>enče-</w:t>
      </w:r>
      <w:r>
        <w:rPr>
          <w:rFonts w:ascii="Arial" w:hAnsi="Arial" w:cs="Arial"/>
          <w:b/>
          <w:sz w:val="22"/>
          <w:szCs w:val="22"/>
        </w:rPr>
        <w:t>V</w:t>
      </w:r>
      <w:r w:rsidRPr="00B523B6">
        <w:rPr>
          <w:rFonts w:ascii="Arial" w:hAnsi="Arial" w:cs="Arial"/>
          <w:b/>
          <w:sz w:val="22"/>
          <w:szCs w:val="22"/>
        </w:rPr>
        <w:t>ogrsko v letu 202</w:t>
      </w:r>
      <w:bookmarkEnd w:id="0"/>
      <w:r w:rsidR="00B623FA">
        <w:rPr>
          <w:rFonts w:ascii="Arial" w:hAnsi="Arial" w:cs="Arial"/>
          <w:b/>
          <w:sz w:val="22"/>
          <w:szCs w:val="22"/>
        </w:rPr>
        <w:t>2</w:t>
      </w:r>
    </w:p>
    <w:p w14:paraId="3F59EB51" w14:textId="77777777" w:rsidR="00B623FA" w:rsidRPr="00B523B6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</w:p>
    <w:p w14:paraId="77A5485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Predmet javnega razpisa</w:t>
      </w:r>
    </w:p>
    <w:p w14:paraId="1AD4D0C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sofinanciranje programov kulturnih društev, ki imajo sedež v Občini Renče-Vogrsko, na področju</w:t>
      </w:r>
      <w:bookmarkStart w:id="1" w:name="_Hlk56073177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izobraževanja in strokovnega usposabljanja za potrebe ljubiteljskih kulturnih dejavnosti</w:t>
      </w:r>
      <w:bookmarkEnd w:id="1"/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15A2B5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3DD2FE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Področja dejavnosti so: glasbena dejavnost (vokalna in instrumentalna glasba) in likovna dejavnost.</w:t>
      </w:r>
    </w:p>
    <w:p w14:paraId="7F980D3D" w14:textId="77777777" w:rsidR="00B623FA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DD43635" w14:textId="16095895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2. Okvirna vrednost: </w:t>
      </w:r>
    </w:p>
    <w:p w14:paraId="51308A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Okvirna vrednost vseh razpoložljivih sredstev znaša 10.400,00 EUR. </w:t>
      </w:r>
    </w:p>
    <w:p w14:paraId="4E4175B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Občina Renče-Vogrsko si pridržuje pravico, da na podlagi predloga strokovne komisije ne razdeli vseh razpisanih sredstev.    </w:t>
      </w:r>
    </w:p>
    <w:p w14:paraId="404E6D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</w:t>
      </w:r>
    </w:p>
    <w:p w14:paraId="1BCEE77D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3. Obdobje za porabo dodeljenih sredstev: </w:t>
      </w:r>
    </w:p>
    <w:p w14:paraId="6B9371A3" w14:textId="5D95F4AC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Dodeljena proračunska sredstva morajo biti porabljena v proračunskem letu 202</w:t>
      </w: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27B6225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70D686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4. Splošni pogoji razpisa: </w:t>
      </w:r>
    </w:p>
    <w:p w14:paraId="5DE2852E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Upravičene osebe za prijavo na razpis so kulturna društva, ki opravljajo dejavnosti na območju Občine Renče-Vogrsko in ki imajo status pravne osebe na območju Občine Renče-Vogrsko, če izpolnjujejo naslednje posebne pogoje:</w:t>
      </w:r>
    </w:p>
    <w:p w14:paraId="561C1FE2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registrirana kot pravna oseba v RS za opravljanje kulturno-umetniških dejavnosti ter posredovanje kulturnih dobrin v Sloveniji in sicer na območju občine Renče Vogrsko,</w:t>
      </w:r>
    </w:p>
    <w:p w14:paraId="100009B4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trajneje, vsaj že eno leto delujejo na razpisnem področju, </w:t>
      </w:r>
    </w:p>
    <w:p w14:paraId="6C8107BE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imajo ustrezen obseg kakovostnega kulturnega programa v zadnjih treh letih,</w:t>
      </w:r>
    </w:p>
    <w:p w14:paraId="2D12FD8F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zagotavljajo dostopnost programskih sklopov in programskih enot javnosti in medijem; to dokažejo s podpisano izjavo predlagatelja, da bo v primeru izbora omogočil javno dostopnost,</w:t>
      </w:r>
    </w:p>
    <w:p w14:paraId="4C962267" w14:textId="71A08A7E" w:rsidR="00B623FA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v primeru, da so bila v letu 202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prejemnik proračunskih sredstev Občine Renče-Vogrsko, izpolnila vse pogodbene obveznosti do Občine Renče-Vogrsko za leto 202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(to dokažejo s podpisano izjavo predlagatelja).</w:t>
      </w:r>
    </w:p>
    <w:p w14:paraId="36B29FE3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AC9277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5. Rok za prijavo:</w:t>
      </w:r>
    </w:p>
    <w:p w14:paraId="607BD89D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Prijava na javni razpis mora prispeti:</w:t>
      </w:r>
    </w:p>
    <w:p w14:paraId="0A31E2C5" w14:textId="405585FA" w:rsidR="00B623FA" w:rsidRPr="00B523B6" w:rsidRDefault="00B623FA" w:rsidP="00B623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r>
        <w:rPr>
          <w:rFonts w:ascii="Arial" w:hAnsi="Arial" w:cs="Arial"/>
          <w:sz w:val="22"/>
          <w:szCs w:val="22"/>
        </w:rPr>
        <w:t>28</w:t>
      </w:r>
      <w:r w:rsidRPr="00B523B6">
        <w:rPr>
          <w:rFonts w:ascii="Arial" w:hAnsi="Arial" w:cs="Arial"/>
          <w:sz w:val="22"/>
          <w:szCs w:val="22"/>
        </w:rPr>
        <w:t>. 4.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 xml:space="preserve"> do 12. ure,</w:t>
      </w:r>
    </w:p>
    <w:p w14:paraId="36D549FA" w14:textId="49DA343B" w:rsidR="00B623FA" w:rsidRDefault="00B623FA" w:rsidP="00B623F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>
        <w:rPr>
          <w:rFonts w:ascii="Arial" w:hAnsi="Arial" w:cs="Arial"/>
          <w:sz w:val="22"/>
          <w:szCs w:val="22"/>
        </w:rPr>
        <w:t>28</w:t>
      </w:r>
      <w:r w:rsidRPr="00B523B6">
        <w:rPr>
          <w:rFonts w:ascii="Arial" w:hAnsi="Arial" w:cs="Arial"/>
          <w:sz w:val="22"/>
          <w:szCs w:val="22"/>
        </w:rPr>
        <w:t>. 4.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.</w:t>
      </w:r>
    </w:p>
    <w:p w14:paraId="2F83CE5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8ED2BD" w14:textId="77777777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6. </w:t>
      </w:r>
      <w:r w:rsidRPr="00B523B6">
        <w:rPr>
          <w:rFonts w:ascii="Arial" w:hAnsi="Arial" w:cs="Arial"/>
          <w:b/>
          <w:sz w:val="22"/>
          <w:szCs w:val="22"/>
        </w:rPr>
        <w:t>Prijavna dokumentacija</w:t>
      </w:r>
    </w:p>
    <w:p w14:paraId="78378A47" w14:textId="0C9EDCF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Prijavo na javni razpis je potrebno vložiti na predpisanem obrazcu "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B523B6">
        <w:rPr>
          <w:rFonts w:ascii="Arial" w:hAnsi="Arial" w:cs="Arial"/>
          <w:sz w:val="22"/>
          <w:szCs w:val="22"/>
        </w:rPr>
        <w:t>avni programski razpis za izbor kulturnih programov na področju ljubiteljskih kulturnih dejavnosti v Občini Renče-Vogrsko v letu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color w:val="333333"/>
          <w:sz w:val="22"/>
          <w:szCs w:val="22"/>
        </w:rPr>
        <w:t>«</w:t>
      </w:r>
      <w:r w:rsidRPr="00B523B6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05C0BC1C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DFD2A74" w14:textId="77777777" w:rsidR="00B623FA" w:rsidRPr="00B523B6" w:rsidRDefault="00B623FA" w:rsidP="00B623FA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 obrazec).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Posamezni predlagatelj lahko na razpis predloži eno vlogo. Če  v društvu deluje več samostojnih sekcij, morajo biti v eni kuverti predlogi za vsako posamezno sekcijo z izdelanim finančnim načrtom posebej, in s skupnim finančnim načrtom za celotno dejavnost društva. </w:t>
      </w:r>
    </w:p>
    <w:p w14:paraId="04528B65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DBA60B4" w14:textId="77777777" w:rsidR="00B623FA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priloge in izjave, ki so opredeljene v posameznih prijavnih obrazcih.</w:t>
      </w:r>
    </w:p>
    <w:p w14:paraId="221CD06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72DDCC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7. Vložitev prijave: </w:t>
      </w:r>
    </w:p>
    <w:p w14:paraId="3FB3BCAB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dokumentacije. Razpisna dokumentacija (prijavni obrazci z navodili in merili) je do izteka prijavnega roka dosegljiva:</w:t>
      </w:r>
    </w:p>
    <w:p w14:paraId="6D59B2A0" w14:textId="77777777" w:rsidR="00B623FA" w:rsidRPr="00B523B6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2526A168" w14:textId="77777777" w:rsidR="00B623FA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60AE13B" w14:textId="77777777" w:rsidR="00B623FA" w:rsidRPr="00B523B6" w:rsidRDefault="00B623FA" w:rsidP="00B623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6F7516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prednji strani kuverte mora biti </w:t>
      </w:r>
      <w:r w:rsidRPr="00B523B6">
        <w:rPr>
          <w:rFonts w:ascii="Arial" w:hAnsi="Arial" w:cs="Arial"/>
          <w:b/>
          <w:sz w:val="22"/>
          <w:szCs w:val="22"/>
        </w:rPr>
        <w:t>obvezno</w:t>
      </w:r>
      <w:r w:rsidRPr="00B523B6">
        <w:rPr>
          <w:rFonts w:ascii="Arial" w:hAnsi="Arial" w:cs="Arial"/>
          <w:sz w:val="22"/>
          <w:szCs w:val="22"/>
        </w:rPr>
        <w:t xml:space="preserve"> navedeno: </w:t>
      </w:r>
    </w:p>
    <w:p w14:paraId="20EBD956" w14:textId="77777777" w:rsidR="00B623FA" w:rsidRPr="00B523B6" w:rsidRDefault="00B623FA" w:rsidP="00B623FA">
      <w:pPr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12FD73F7" w14:textId="32F933FA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spodnjem levem kotu besedilo "Prijava na javni programski razpis za izbor kulturnih programov na področju ljubiteljskih kulturnih dejavnosti v Občini Renče-Vogrsko v letu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 xml:space="preserve"> in besedilo »</w:t>
      </w:r>
      <w:r w:rsidRPr="00B523B6">
        <w:rPr>
          <w:rFonts w:ascii="Arial" w:hAnsi="Arial" w:cs="Arial"/>
          <w:sz w:val="22"/>
          <w:szCs w:val="22"/>
          <w:u w:val="single"/>
        </w:rPr>
        <w:t>Ne odpiraj</w:t>
      </w:r>
      <w:r w:rsidRPr="00B523B6">
        <w:rPr>
          <w:rFonts w:ascii="Arial" w:hAnsi="Arial" w:cs="Arial"/>
          <w:sz w:val="22"/>
          <w:szCs w:val="22"/>
        </w:rPr>
        <w:t>«,</w:t>
      </w:r>
    </w:p>
    <w:p w14:paraId="2056754B" w14:textId="77777777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na desni strani naslov Občine.</w:t>
      </w:r>
    </w:p>
    <w:p w14:paraId="2FDE7851" w14:textId="77777777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04BA8C8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3ACD283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18148E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8. Izbor in vrednotenje prijavljenih programov: </w:t>
      </w:r>
    </w:p>
    <w:p w14:paraId="679A9E34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Izpolnjevanje pogojev razpisa ugotavljajo Strokovna komisija in zaposleni v Občinski upravi Občine Renče-Vogrsko, na podlagi meril, ki so priloga razpisni dokumentaciji.</w:t>
      </w:r>
      <w:r w:rsidRPr="00B523B6">
        <w:rPr>
          <w:rFonts w:ascii="Arial" w:hAnsi="Arial" w:cs="Arial"/>
          <w:sz w:val="22"/>
          <w:szCs w:val="22"/>
        </w:rPr>
        <w:t xml:space="preserve"> Strokovna komisija bo v postopku vrednotenja prijav uporabljala merila, ki so priloga Pravilnika o sofinanciranju programov in projektov na področju kulturnih dejavnosti v občini Renče-Vogrsko s spremembami, in dodatna merila. </w:t>
      </w:r>
    </w:p>
    <w:p w14:paraId="31B4190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3180E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Komisija ne bo obravnavala prijav,</w:t>
      </w:r>
    </w:p>
    <w:p w14:paraId="372B09D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ne bodo oddane v razpisnem roku,</w:t>
      </w:r>
    </w:p>
    <w:p w14:paraId="09245FFC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jih ne bo vložila upravičena oseba,</w:t>
      </w:r>
    </w:p>
    <w:p w14:paraId="5382FDD8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nepopolne vloge, ki ne bodo izpolnjevale pogojev iz 4. točke tega razpisa</w:t>
      </w:r>
    </w:p>
    <w:p w14:paraId="6351234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3AC26202" w14:textId="77777777" w:rsidR="00B623FA" w:rsidRPr="00B523B6" w:rsidRDefault="00B623FA" w:rsidP="00B623FA">
      <w:pPr>
        <w:ind w:left="78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36C8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Vloga na razpis</w:t>
      </w: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je popolna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, če:</w:t>
      </w:r>
    </w:p>
    <w:p w14:paraId="26A5BF6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po določilih 7. točke tega razpisa,</w:t>
      </w:r>
    </w:p>
    <w:p w14:paraId="3FAD28CA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na predpisanih prijavnih obrazcih tega razpisa,</w:t>
      </w:r>
    </w:p>
    <w:p w14:paraId="71029AB5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vsebuje vse predpisane obrazce in vse zahtevane podatke, </w:t>
      </w:r>
    </w:p>
    <w:p w14:paraId="0BF5FCF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na ustreznem mestu podpisana in žigosana.</w:t>
      </w:r>
    </w:p>
    <w:p w14:paraId="76F6D9F5" w14:textId="77777777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1495B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Predlagatelji, ki bodo podali nepopolne vloge, bodo pozvani, da vloge dopolnijo skladno s pozivom k dopolnitvi. Za neupravičeno osebo se šteje tisti predlagatelj vloge, ki ne izpolnjuje pogojev razpisa. Za prepozno se šteje vloga, ki ni predložena po določilih 5. točke tega razpisa. </w:t>
      </w:r>
    </w:p>
    <w:p w14:paraId="6BC0AEA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F90B6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4237DE1D" w14:textId="77777777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Prav tako bodo zavržene vloge, za katere bi se izkazalo, da je predlagatelj v njih navajal neresnične podatke.</w:t>
      </w:r>
    </w:p>
    <w:p w14:paraId="7450DAFE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EE480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9. Dokazila o namenski porabi sredstev</w:t>
      </w:r>
    </w:p>
    <w:p w14:paraId="3C4DCA7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Predlagatelji bodo po izvedbi v sofinanciranje sprejetih programov morali kot prilogo obračunske dokumentacije predložiti dokazila o namenski porabi sredstev, katerih skupna vrednost bo vsaj v višini deleža, ki ga bo za izvedbo prispevala Občina Renče-Vogrsko. Kot dokazila se upoštevajo:</w:t>
      </w:r>
    </w:p>
    <w:p w14:paraId="0F5E4C72" w14:textId="77777777" w:rsidR="00B623FA" w:rsidRPr="00B523B6" w:rsidRDefault="00B623FA" w:rsidP="00B623FA">
      <w:pPr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računov, izstavljenih na ime predlagatelja,</w:t>
      </w:r>
    </w:p>
    <w:p w14:paraId="2FA770E1" w14:textId="77777777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pogodb o stvaritvi avtorskih del, sklenjenih med predlagateljem programa in avtorjem, ter kopije pogodb z umetniškimi vodji (pevovodje, dirigenti, umetniške vodje likovnih sekcij,…), (kopijam pogodb mora biti priloženo dokazilo o izplačilu sredstev),</w:t>
      </w:r>
    </w:p>
    <w:p w14:paraId="45A23BCF" w14:textId="77777777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potnih nalogov za člane društva in za umetniške vodje.</w:t>
      </w:r>
    </w:p>
    <w:p w14:paraId="7BDD4664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E2747E" w14:textId="01E23CF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Vsa dokazila morajo biti izdana v letu 202</w:t>
      </w: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ter se vsebinsko in terminsko skladati z vsebino sofinanciranega programa. </w:t>
      </w:r>
    </w:p>
    <w:p w14:paraId="749C03E0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4D9D3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b/>
          <w:sz w:val="22"/>
          <w:szCs w:val="22"/>
        </w:rPr>
        <w:t>10. Obravnava vlog in obveščanje o izboru:</w:t>
      </w:r>
    </w:p>
    <w:p w14:paraId="5C941B2B" w14:textId="0C3269AD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Odpiranje vlog bo </w:t>
      </w:r>
      <w:r>
        <w:rPr>
          <w:rFonts w:ascii="Arial" w:hAnsi="Arial" w:cs="Arial"/>
          <w:sz w:val="22"/>
          <w:szCs w:val="22"/>
        </w:rPr>
        <w:t>3</w:t>
      </w:r>
      <w:r w:rsidRPr="00B523B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. Odpiranje ne bo javno.</w:t>
      </w:r>
    </w:p>
    <w:p w14:paraId="38E32D9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E57F18F" w14:textId="577361E2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O dodelitvi sredstev bo na podlagi dokončnih predlogov Strokovne komisije z odločbo odločila občinska uprava. O pritožbah zoper odločbe bo odločal župan. Pogoji, način in obseg sofinanciranja izbranih in ovrednotenih programov bodo določeni v sklenjenih pogodbah o izboru programov ter obsegu in načinu sofinanciranja v letu 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.</w:t>
      </w:r>
    </w:p>
    <w:p w14:paraId="0EDAEBA5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F8ED39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Vse dodatne informacije v zvezi z razpisom dobijo zainteresirani pri Vladki Gal Janeš v času uradnih ur na tel. št. 051 647 004 in po elektronski pošti: </w:t>
      </w:r>
      <w:hyperlink r:id="rId6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B523B6">
        <w:rPr>
          <w:rFonts w:ascii="Arial" w:hAnsi="Arial" w:cs="Arial"/>
          <w:sz w:val="22"/>
          <w:szCs w:val="22"/>
        </w:rPr>
        <w:t>.</w:t>
      </w:r>
    </w:p>
    <w:p w14:paraId="2558EA21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1AC18A" w14:textId="28D5DF1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Številka: 0932-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-8</w:t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</w:p>
    <w:p w14:paraId="207FA4E6" w14:textId="4F95952C" w:rsidR="00B623FA" w:rsidRDefault="00B623FA" w:rsidP="00B623F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Bukovica, </w:t>
      </w:r>
      <w:r w:rsidR="005942E5"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>8. 3. 202</w:t>
      </w:r>
      <w:r w:rsidR="005942E5"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5BE5D642" w14:textId="77777777" w:rsidR="00B623FA" w:rsidRPr="00B523B6" w:rsidRDefault="00B623FA" w:rsidP="00B623F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523B6">
        <w:rPr>
          <w:rFonts w:ascii="Arial" w:hAnsi="Arial" w:cs="Arial"/>
          <w:sz w:val="22"/>
          <w:szCs w:val="22"/>
        </w:rPr>
        <w:t>Tarik Žigon, l. r.</w:t>
      </w:r>
    </w:p>
    <w:p w14:paraId="1B597F7D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  <w:t>Župan</w:t>
      </w:r>
    </w:p>
    <w:p w14:paraId="537CAC43" w14:textId="77777777" w:rsidR="00B623FA" w:rsidRPr="00B24132" w:rsidRDefault="00B623FA" w:rsidP="00B623FA"/>
    <w:p w14:paraId="2C797408" w14:textId="77777777" w:rsidR="00C5759D" w:rsidRDefault="00C5759D"/>
    <w:sectPr w:rsidR="00C5759D" w:rsidSect="00EF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3A15"/>
    <w:multiLevelType w:val="hybridMultilevel"/>
    <w:tmpl w:val="DE6EAAB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B12"/>
    <w:multiLevelType w:val="hybridMultilevel"/>
    <w:tmpl w:val="3C5ADBF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15724"/>
    <w:multiLevelType w:val="hybridMultilevel"/>
    <w:tmpl w:val="8050DFD2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A"/>
    <w:rsid w:val="005942E5"/>
    <w:rsid w:val="006C3596"/>
    <w:rsid w:val="00B623FA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87DC"/>
  <w15:chartTrackingRefBased/>
  <w15:docId w15:val="{04E5A282-F100-4334-9C50-FBD6140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3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Hana Šuligoj</cp:lastModifiedBy>
  <cp:revision>2</cp:revision>
  <dcterms:created xsi:type="dcterms:W3CDTF">2022-03-28T11:53:00Z</dcterms:created>
  <dcterms:modified xsi:type="dcterms:W3CDTF">2022-03-28T11:53:00Z</dcterms:modified>
</cp:coreProperties>
</file>